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47492" w14:textId="716C1FF5" w:rsidR="00A03DD0" w:rsidRPr="003E1A56" w:rsidRDefault="00A03DD0" w:rsidP="003E1A56">
      <w:pPr>
        <w:pStyle w:val="Title"/>
      </w:pPr>
      <w:bookmarkStart w:id="0" w:name="_GoBack"/>
      <w:bookmarkEnd w:id="0"/>
      <w:r w:rsidRPr="003E1A56">
        <w:t>S</w:t>
      </w:r>
      <w:r w:rsidR="003E1A56" w:rsidRPr="008E36D4">
        <w:t>ektorkarta ger perspektiv på karriärer och inlärningsområden</w:t>
      </w:r>
      <w:r w:rsidR="00F1451D" w:rsidRPr="003E1A56">
        <w:t>*</w:t>
      </w:r>
    </w:p>
    <w:p w14:paraId="2018F4D6" w14:textId="282EF5C5" w:rsidR="00856585" w:rsidRPr="0073155B" w:rsidRDefault="00856585" w:rsidP="00856585">
      <w:pPr>
        <w:jc w:val="both"/>
        <w:rPr>
          <w:b/>
          <w:i/>
          <w:lang w:val="sv-SE"/>
        </w:rPr>
      </w:pPr>
      <w:r w:rsidRPr="003E1A56">
        <w:rPr>
          <w:b/>
          <w:i/>
          <w:lang w:val="sv-SE"/>
        </w:rPr>
        <w:t>I</w:t>
      </w:r>
      <w:r w:rsidR="003E1A56" w:rsidRPr="003E1A56">
        <w:rPr>
          <w:b/>
          <w:i/>
          <w:lang w:val="sv-SE"/>
        </w:rPr>
        <w:t xml:space="preserve"> </w:t>
      </w:r>
      <w:r w:rsidR="003E1A56" w:rsidRPr="008E36D4">
        <w:rPr>
          <w:rFonts w:eastAsia="Times New Roman"/>
          <w:b/>
          <w:i/>
          <w:lang w:val="sv-SE"/>
        </w:rPr>
        <w:t>partihandeln av byggnadsmaterial och i installationstekniken i Nederländerna, ger en enkel matris en tydlig bild av bemanning och utveckling. Den här matrisen kan liknas vid en stadsplan. Såsom en stadsplan vägleder människor genom en stads gator och hjälper dem att hitta sin position och destination, visar en ”sektorkarta” karriär- och inlärningsmöjligheter inom en sektor och hjälper arbetare att bedöma sin ställning och hjälper dem att sätta sina mål och ambitioner, inklusive vägarna att nå dit.</w:t>
      </w:r>
      <w:r w:rsidRPr="003E1A56">
        <w:rPr>
          <w:b/>
          <w:i/>
          <w:lang w:val="sv-SE"/>
        </w:rPr>
        <w:t xml:space="preserve"> </w:t>
      </w:r>
    </w:p>
    <w:p w14:paraId="78756984" w14:textId="77777777" w:rsidR="00DB5870" w:rsidRPr="003E1A56" w:rsidRDefault="00DB5870" w:rsidP="003E4C2C">
      <w:pPr>
        <w:rPr>
          <w:i/>
          <w:sz w:val="20"/>
          <w:szCs w:val="20"/>
          <w:lang w:val="sv-SE"/>
        </w:rPr>
      </w:pPr>
    </w:p>
    <w:p w14:paraId="4B5DDA7F" w14:textId="77777777" w:rsidR="00C4574B" w:rsidRPr="003E1A56" w:rsidRDefault="00C4574B" w:rsidP="003E4C2C">
      <w:pPr>
        <w:rPr>
          <w:i/>
          <w:sz w:val="20"/>
          <w:szCs w:val="20"/>
          <w:lang w:val="sv-SE"/>
        </w:rPr>
        <w:sectPr w:rsidR="00C4574B" w:rsidRPr="003E1A56" w:rsidSect="00E57A86">
          <w:footerReference w:type="default" r:id="rId7"/>
          <w:type w:val="continuous"/>
          <w:pgSz w:w="11906" w:h="16838" w:code="9"/>
          <w:pgMar w:top="1418" w:right="1134" w:bottom="1134" w:left="1134" w:header="709" w:footer="709" w:gutter="0"/>
          <w:cols w:space="708"/>
          <w:docGrid w:linePitch="360"/>
        </w:sectPr>
      </w:pPr>
    </w:p>
    <w:p w14:paraId="6A94298E" w14:textId="4F5B3EF7" w:rsidR="0095787D" w:rsidRPr="003E1A56" w:rsidRDefault="003E1A56" w:rsidP="001C1B77">
      <w:pPr>
        <w:pStyle w:val="Heading1"/>
        <w:rPr>
          <w:rStyle w:val="Strong"/>
          <w:b/>
          <w:bCs/>
          <w:lang w:val="sv-SE"/>
        </w:rPr>
      </w:pPr>
      <w:r w:rsidRPr="003E1A56">
        <w:rPr>
          <w:rStyle w:val="Strong"/>
          <w:b/>
          <w:bCs/>
          <w:lang w:val="sv-SE"/>
        </w:rPr>
        <w:t>Var är jag?</w:t>
      </w:r>
    </w:p>
    <w:p w14:paraId="3078DC9C" w14:textId="77777777" w:rsidR="003E1A56" w:rsidRPr="0073155B" w:rsidRDefault="003E1A56" w:rsidP="00810C5F">
      <w:pPr>
        <w:rPr>
          <w:rFonts w:eastAsia="Times New Roman"/>
          <w:lang w:val="sv-SE"/>
        </w:rPr>
      </w:pPr>
      <w:r w:rsidRPr="002C74D1">
        <w:rPr>
          <w:lang w:val="sv-SE"/>
        </w:rPr>
        <w:t>Moderna</w:t>
      </w:r>
      <w:r w:rsidRPr="008E36D4">
        <w:rPr>
          <w:rFonts w:eastAsia="Times New Roman"/>
          <w:lang w:val="sv-SE"/>
        </w:rPr>
        <w:t xml:space="preserve"> tider utmanar de anställdas ”karriärkompetenser” (Meijers 2001). De är tänkta att reflektera över sig själva, över sina jobb, över sin framtid och över kontexten som de jobbar i. Begreppen anställbarhet och livslångt lärande förutsätter att arbetare och företag (men även beslutsfattare inom sektor och regering) är väl medvetna om deras egen domän. </w:t>
      </w:r>
      <w:r w:rsidRPr="0073155B">
        <w:rPr>
          <w:rFonts w:eastAsia="Times New Roman"/>
          <w:lang w:val="sv-SE"/>
        </w:rPr>
        <w:t>Detta är däremot sällan fallet: ”</w:t>
      </w:r>
      <w:r w:rsidRPr="0073155B">
        <w:rPr>
          <w:rFonts w:eastAsia="Times New Roman"/>
          <w:i/>
          <w:lang w:val="sv-SE"/>
        </w:rPr>
        <w:t>Det sista en guldfisk upptäcker är sitt eget vatten”.</w:t>
      </w:r>
    </w:p>
    <w:p w14:paraId="2FE080E3" w14:textId="77777777" w:rsidR="003E1A56" w:rsidRPr="002C74D1" w:rsidRDefault="003E1A56" w:rsidP="00810C5F">
      <w:pPr>
        <w:rPr>
          <w:rFonts w:eastAsia="Times New Roman"/>
          <w:lang w:val="sv-SE"/>
        </w:rPr>
      </w:pPr>
      <w:r w:rsidRPr="008E36D4">
        <w:rPr>
          <w:rFonts w:eastAsia="Times New Roman"/>
          <w:lang w:val="sv-SE"/>
        </w:rPr>
        <w:t xml:space="preserve">Arbetet inom en sektor har denna samma typ av </w:t>
      </w:r>
      <w:r w:rsidRPr="008E36D4">
        <w:rPr>
          <w:rFonts w:eastAsia="Times New Roman"/>
          <w:i/>
          <w:lang w:val="sv-SE"/>
        </w:rPr>
        <w:t>självklarhet</w:t>
      </w:r>
      <w:r w:rsidRPr="008E36D4">
        <w:rPr>
          <w:rFonts w:eastAsia="Times New Roman"/>
          <w:lang w:val="sv-SE"/>
        </w:rPr>
        <w:t xml:space="preserve"> för en arbetare och en likande </w:t>
      </w:r>
      <w:r w:rsidRPr="008E36D4">
        <w:rPr>
          <w:rFonts w:eastAsia="Times New Roman"/>
          <w:i/>
          <w:lang w:val="sv-SE"/>
        </w:rPr>
        <w:t>omedvetenhet</w:t>
      </w:r>
      <w:r w:rsidRPr="008E36D4">
        <w:rPr>
          <w:rFonts w:eastAsia="Times New Roman"/>
          <w:lang w:val="sv-SE"/>
        </w:rPr>
        <w:t xml:space="preserve"> om denna livsnödvändiga kontext som vattnet har för guldfisken. Denna brist på medvetenhet gör det svårt eller omöjligt att förmedla budskapet om livslångt lärande. Det kan däremot snabbt förändras till ett nyktert uppvaknande när omständigheter förändras; till exempel genom att få sparken.</w:t>
      </w:r>
    </w:p>
    <w:p w14:paraId="18747E13" w14:textId="71538C6F" w:rsidR="00C431AB" w:rsidRPr="002C74D1" w:rsidRDefault="003E1A56" w:rsidP="00810C5F">
      <w:pPr>
        <w:rPr>
          <w:lang w:val="sv-SE"/>
        </w:rPr>
      </w:pPr>
      <w:r w:rsidRPr="008E36D4">
        <w:rPr>
          <w:rFonts w:eastAsia="Times New Roman"/>
          <w:lang w:val="sv-SE"/>
        </w:rPr>
        <w:t xml:space="preserve">Den första frågan som en medvetslös ställer sig i sitt uppvaknande är </w:t>
      </w:r>
      <w:r w:rsidRPr="008E36D4">
        <w:rPr>
          <w:rFonts w:eastAsia="Times New Roman"/>
          <w:i/>
          <w:lang w:val="sv-SE"/>
        </w:rPr>
        <w:t>”var är jag?”</w:t>
      </w:r>
      <w:r w:rsidRPr="008E36D4">
        <w:rPr>
          <w:rFonts w:eastAsia="Times New Roman"/>
          <w:lang w:val="sv-SE"/>
        </w:rPr>
        <w:t xml:space="preserve"> Varför ska det vara annorlunda i frågor som gäller arbete och yrkesskicklighet? Du måste veta var du är för att kunna reflektera över din ställning och planera en väg för framtiden. Vilka svar har vi till arbetare som undrar var de är?</w:t>
      </w:r>
    </w:p>
    <w:p w14:paraId="48155094" w14:textId="5AD4DE52" w:rsidR="00AE2788" w:rsidRPr="002C74D1" w:rsidRDefault="00C431AB" w:rsidP="00810C5F">
      <w:pPr>
        <w:rPr>
          <w:lang w:val="sv-SE"/>
        </w:rPr>
      </w:pPr>
      <w:r w:rsidRPr="002C74D1">
        <w:rPr>
          <w:noProof/>
          <w:lang w:val="en-US" w:eastAsia="en-US"/>
        </w:rPr>
        <w:drawing>
          <wp:anchor distT="0" distB="0" distL="114300" distR="114300" simplePos="0" relativeHeight="251663360" behindDoc="0" locked="0" layoutInCell="1" allowOverlap="1" wp14:anchorId="5F8CE84E" wp14:editId="3BB8DEC3">
            <wp:simplePos x="0" y="0"/>
            <wp:positionH relativeFrom="column">
              <wp:posOffset>-2540</wp:posOffset>
            </wp:positionH>
            <wp:positionV relativeFrom="paragraph">
              <wp:posOffset>10160</wp:posOffset>
            </wp:positionV>
            <wp:extent cx="1170940" cy="1690370"/>
            <wp:effectExtent l="19050" t="0" r="0" b="0"/>
            <wp:wrapSquare wrapText="bothSides"/>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70940" cy="1690370"/>
                    </a:xfrm>
                    <a:prstGeom prst="rect">
                      <a:avLst/>
                    </a:prstGeom>
                    <a:noFill/>
                    <a:ln w="9525">
                      <a:noFill/>
                      <a:miter lim="800000"/>
                      <a:headEnd/>
                      <a:tailEnd/>
                    </a:ln>
                  </pic:spPr>
                </pic:pic>
              </a:graphicData>
            </a:graphic>
          </wp:anchor>
        </w:drawing>
      </w:r>
      <w:r w:rsidR="003E1A56" w:rsidRPr="002C74D1">
        <w:rPr>
          <w:rFonts w:eastAsia="Times New Roman"/>
          <w:lang w:val="sv-SE"/>
        </w:rPr>
        <w:t xml:space="preserve"> </w:t>
      </w:r>
      <w:r w:rsidR="003E1A56" w:rsidRPr="008E36D4">
        <w:rPr>
          <w:rFonts w:eastAsia="Times New Roman"/>
          <w:lang w:val="sv-SE"/>
        </w:rPr>
        <w:t xml:space="preserve">En offentlig stadsplan eller en GPS besvarar den här frågan med en pil och texten </w:t>
      </w:r>
      <w:r w:rsidR="003E1A56" w:rsidRPr="008E36D4">
        <w:rPr>
          <w:rFonts w:eastAsia="Times New Roman"/>
          <w:i/>
          <w:lang w:val="sv-SE"/>
        </w:rPr>
        <w:t>”Du är här”.</w:t>
      </w:r>
      <w:r w:rsidR="003E1A56" w:rsidRPr="008E36D4">
        <w:rPr>
          <w:rFonts w:eastAsia="Times New Roman"/>
          <w:lang w:val="sv-SE"/>
        </w:rPr>
        <w:t xml:space="preserve"> </w:t>
      </w:r>
      <w:r w:rsidR="00F663CC" w:rsidRPr="008E36D4">
        <w:rPr>
          <w:rFonts w:eastAsia="Times New Roman"/>
          <w:lang w:val="sv-SE"/>
        </w:rPr>
        <w:t>Om vi projicerar den här idén av en stadskarta på “landskapet”</w:t>
      </w:r>
      <w:r w:rsidR="003E1A56" w:rsidRPr="008E36D4">
        <w:rPr>
          <w:rFonts w:eastAsia="Times New Roman"/>
          <w:lang w:val="sv-SE"/>
        </w:rPr>
        <w:t xml:space="preserve"> av arbete och utbildning kan vi </w:t>
      </w:r>
      <w:r w:rsidR="003E1A56" w:rsidRPr="002C74D1">
        <w:rPr>
          <w:rFonts w:eastAsia="Times New Roman"/>
          <w:lang w:val="sv-SE"/>
        </w:rPr>
        <w:t>skapa</w:t>
      </w:r>
      <w:r w:rsidR="003E1A56" w:rsidRPr="008E36D4">
        <w:rPr>
          <w:rFonts w:eastAsia="Times New Roman"/>
          <w:lang w:val="sv-SE"/>
        </w:rPr>
        <w:t xml:space="preserve"> en karta för att lokalisera jobb och VET-program.</w:t>
      </w:r>
    </w:p>
    <w:p w14:paraId="74C12803" w14:textId="77777777" w:rsidR="00C50988" w:rsidRPr="003E1A56" w:rsidRDefault="00C50988" w:rsidP="00810C5F">
      <w:pPr>
        <w:rPr>
          <w:lang w:val="sv-SE"/>
        </w:rPr>
      </w:pPr>
    </w:p>
    <w:p w14:paraId="3128EAA9" w14:textId="49823EB5" w:rsidR="0005364B" w:rsidRPr="003E1A56" w:rsidRDefault="003E1A56" w:rsidP="00C50988">
      <w:pPr>
        <w:pStyle w:val="Heading1"/>
        <w:rPr>
          <w:lang w:val="sv-SE"/>
        </w:rPr>
      </w:pPr>
      <w:r w:rsidRPr="003E1A56">
        <w:rPr>
          <w:lang w:val="sv-SE"/>
        </w:rPr>
        <w:t xml:space="preserve">Nivå och innehåll </w:t>
      </w:r>
    </w:p>
    <w:p w14:paraId="519856BC" w14:textId="14EB9A7A" w:rsidR="003E1A56" w:rsidRPr="002C74D1" w:rsidRDefault="003E1A56" w:rsidP="0005364B">
      <w:pPr>
        <w:rPr>
          <w:rFonts w:eastAsia="Times New Roman"/>
        </w:rPr>
      </w:pPr>
      <w:r w:rsidRPr="008E36D4">
        <w:rPr>
          <w:rFonts w:eastAsia="Times New Roman"/>
          <w:lang w:val="sv-SE"/>
        </w:rPr>
        <w:t xml:space="preserve">En karta har vanligtvis två dimensioner. För att kunna kartlägga såväl jobb som VET-program behöver vi två särskiljande dimensioner för båda sakerna. </w:t>
      </w:r>
      <w:r w:rsidRPr="008E36D4">
        <w:rPr>
          <w:rFonts w:eastAsia="Times New Roman"/>
        </w:rPr>
        <w:t>Nivå och innehåll verkar kunna uppfylla syftet.</w:t>
      </w:r>
      <w:r w:rsidR="002C74D1">
        <w:rPr>
          <w:rFonts w:eastAsia="Times New Roman"/>
        </w:rPr>
        <w:t xml:space="preserve"> </w:t>
      </w:r>
      <w:r w:rsidRPr="008E36D4">
        <w:rPr>
          <w:rFonts w:eastAsia="Times New Roman"/>
          <w:lang w:val="sv-SE"/>
        </w:rPr>
        <w:t xml:space="preserve">VET-program är huvudsakligen klassificerade enligt sin nivå. Den europeiska referensramen för kvalifikationer (EQF) särskiljer 8 av de nivåerna. I de givna holländska exemplen i den här artikeln är den här 8-gradiga skalan förenklad till de 5 relevanta nivåerna för </w:t>
      </w:r>
      <w:r w:rsidRPr="008E36D4">
        <w:rPr>
          <w:rFonts w:eastAsia="Times New Roman"/>
          <w:i/>
          <w:lang w:val="sv-SE"/>
        </w:rPr>
        <w:t>yrkesutbildning</w:t>
      </w:r>
      <w:r w:rsidRPr="008E36D4">
        <w:rPr>
          <w:rFonts w:eastAsia="Times New Roman"/>
          <w:lang w:val="sv-SE"/>
        </w:rPr>
        <w:t xml:space="preserve"> (VET) från en grundläggande nivå (1) till en universitetsnivå (5). </w:t>
      </w:r>
      <w:r w:rsidRPr="0073155B">
        <w:rPr>
          <w:rFonts w:eastAsia="Times New Roman"/>
          <w:lang w:val="sv-SE"/>
        </w:rPr>
        <w:t>Vi ser ofta att a</w:t>
      </w:r>
      <w:r w:rsidR="00F663CC">
        <w:rPr>
          <w:rFonts w:eastAsia="Times New Roman"/>
          <w:lang w:val="sv-SE"/>
        </w:rPr>
        <w:t>nställningsnivåer följer samma nivåbaserade struktur</w:t>
      </w:r>
      <w:r w:rsidRPr="0073155B">
        <w:rPr>
          <w:rFonts w:eastAsia="Times New Roman"/>
          <w:lang w:val="sv-SE"/>
        </w:rPr>
        <w:t xml:space="preserve"> med ett fokus på jobbets komplexitet och autonomi.</w:t>
      </w:r>
    </w:p>
    <w:p w14:paraId="4BD5E023" w14:textId="5074D03A" w:rsidR="003E1A56" w:rsidRPr="0073155B" w:rsidRDefault="003E1A56" w:rsidP="00333C03">
      <w:pPr>
        <w:rPr>
          <w:rFonts w:eastAsia="Times New Roman"/>
          <w:lang w:val="sv-SE"/>
        </w:rPr>
      </w:pPr>
      <w:r w:rsidRPr="002C74D1">
        <w:rPr>
          <w:rFonts w:eastAsia="Times New Roman"/>
          <w:lang w:val="sv-SE"/>
        </w:rPr>
        <w:t>N</w:t>
      </w:r>
      <w:r w:rsidRPr="008E36D4">
        <w:rPr>
          <w:rFonts w:eastAsia="Times New Roman"/>
          <w:lang w:val="sv-SE"/>
        </w:rPr>
        <w:t>ivån på ett program eller ett arbete</w:t>
      </w:r>
      <w:r w:rsidRPr="002C74D1">
        <w:rPr>
          <w:rFonts w:eastAsia="Times New Roman"/>
          <w:lang w:val="sv-SE"/>
        </w:rPr>
        <w:t xml:space="preserve"> är dock</w:t>
      </w:r>
      <w:r w:rsidRPr="008E36D4">
        <w:rPr>
          <w:rFonts w:eastAsia="Times New Roman"/>
          <w:lang w:val="sv-SE"/>
        </w:rPr>
        <w:t xml:space="preserve"> bara en dimension av dess belägenhet och säger ingenting om innehållet, vilket är nödvändigt för att uppnå en betydelsefull klassificering av yrkesskicklighet. Det är här som sektorn (som en sammanhållen praxisgemenskap) framstår som en lämplig domän att kartlägga. Innehållet av arbetet i en sektor är oftast strukturerat enligt logiken i själva arbetet, enligt de olika arbetsprocesserna och yrkesdiscipliner som kan särskiljas inom firmors interna organisation. </w:t>
      </w:r>
      <w:r w:rsidRPr="0073155B">
        <w:rPr>
          <w:rFonts w:eastAsia="Times New Roman"/>
          <w:lang w:val="sv-SE"/>
        </w:rPr>
        <w:t>VET-program rättar sig i stora drag efter en sådan klassifikation av arbetsprocesser.</w:t>
      </w:r>
    </w:p>
    <w:p w14:paraId="0EC47F95" w14:textId="0D12E09F" w:rsidR="00333C03" w:rsidRPr="002C74D1" w:rsidRDefault="003E1A56" w:rsidP="00333C03">
      <w:pPr>
        <w:rPr>
          <w:lang w:val="sv-SE"/>
        </w:rPr>
      </w:pPr>
      <w:r w:rsidRPr="008E36D4">
        <w:rPr>
          <w:rFonts w:eastAsia="Times New Roman"/>
          <w:lang w:val="sv-SE"/>
        </w:rPr>
        <w:t>Nivå och innehåll är kraftfulla struktureringsprinciper för att uppnå en enkel och effektiv klassificering av både yrken och VET-program. Alltså ger kombinationen av de två dimensionerna i en matris en ömsesidig kontext, en väl igenkännlig bakgrund och en referensram för arbetare och studenter, för företag och skolor, för beslutsfattare inom arbete och yrkesutbildning; till exempel i den holländska partihandeln av byggnadsmaterial som visas i tabell 1</w:t>
      </w:r>
      <w:r w:rsidR="005D24A8" w:rsidRPr="002C74D1">
        <w:rPr>
          <w:rFonts w:eastAsia="Times New Roman"/>
          <w:lang w:val="sv-SE"/>
        </w:rPr>
        <w:t>.</w:t>
      </w:r>
    </w:p>
    <w:p w14:paraId="235F2330" w14:textId="77777777" w:rsidR="00845F99" w:rsidRPr="003E1A56" w:rsidRDefault="00845F99" w:rsidP="00333C03">
      <w:pPr>
        <w:rPr>
          <w:lang w:val="sv-SE"/>
        </w:rPr>
      </w:pPr>
    </w:p>
    <w:p w14:paraId="13D5BAC9" w14:textId="155A1DBA" w:rsidR="00064ED8" w:rsidRPr="003E1A56" w:rsidRDefault="003E1A56" w:rsidP="00064ED8">
      <w:pPr>
        <w:rPr>
          <w:i/>
          <w:sz w:val="16"/>
          <w:szCs w:val="20"/>
          <w:lang w:val="en-GB"/>
        </w:rPr>
      </w:pPr>
      <w:r w:rsidRPr="008E36D4">
        <w:rPr>
          <w:rFonts w:eastAsia="Times New Roman"/>
          <w:i/>
          <w:sz w:val="20"/>
          <w:lang w:val="sv-SE"/>
        </w:rPr>
        <w:lastRenderedPageBreak/>
        <w:t>Tabell 1: Sektorkarta för holländska byggvaruhandlare</w:t>
      </w:r>
    </w:p>
    <w:tbl>
      <w:tblPr>
        <w:tblpPr w:leftFromText="141" w:rightFromText="141" w:vertAnchor="text" w:horzAnchor="margin" w:tblpY="111"/>
        <w:tblW w:w="45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B8CCE4" w:themeFill="accent1" w:themeFillTint="66"/>
        <w:tblLayout w:type="fixed"/>
        <w:tblCellMar>
          <w:left w:w="0" w:type="dxa"/>
          <w:right w:w="0" w:type="dxa"/>
        </w:tblCellMar>
        <w:tblLook w:val="04A0" w:firstRow="1" w:lastRow="0" w:firstColumn="1" w:lastColumn="0" w:noHBand="0" w:noVBand="1"/>
      </w:tblPr>
      <w:tblGrid>
        <w:gridCol w:w="624"/>
        <w:gridCol w:w="1276"/>
        <w:gridCol w:w="1361"/>
        <w:gridCol w:w="1276"/>
      </w:tblGrid>
      <w:tr w:rsidR="00BC0B00" w:rsidRPr="006659F8" w14:paraId="003CD218" w14:textId="77777777" w:rsidTr="006A1C51">
        <w:trPr>
          <w:trHeight w:val="294"/>
        </w:trPr>
        <w:tc>
          <w:tcPr>
            <w:tcW w:w="624" w:type="dxa"/>
            <w:shd w:val="clear" w:color="auto" w:fill="4F81BD" w:themeFill="accent1"/>
            <w:tcMar>
              <w:top w:w="57" w:type="dxa"/>
              <w:left w:w="57" w:type="dxa"/>
              <w:bottom w:w="57" w:type="dxa"/>
              <w:right w:w="57" w:type="dxa"/>
            </w:tcMar>
            <w:vAlign w:val="center"/>
            <w:hideMark/>
          </w:tcPr>
          <w:p w14:paraId="096B7C67" w14:textId="2E8A79C4" w:rsidR="00BC0B00" w:rsidRPr="00D977C5" w:rsidRDefault="003E1A56" w:rsidP="006A1C51">
            <w:pPr>
              <w:jc w:val="center"/>
              <w:rPr>
                <w:rFonts w:ascii="Arial Narrow" w:hAnsi="Arial Narrow"/>
                <w:b/>
                <w:color w:val="FFFFFF" w:themeColor="background1"/>
                <w:sz w:val="16"/>
                <w:szCs w:val="16"/>
                <w:lang w:val="en-GB"/>
              </w:rPr>
            </w:pPr>
            <w:r w:rsidRPr="00D977C5">
              <w:rPr>
                <w:rFonts w:ascii="Arial Narrow" w:hAnsi="Arial Narrow"/>
                <w:b/>
                <w:color w:val="FFFFFF" w:themeColor="background1"/>
                <w:sz w:val="16"/>
                <w:szCs w:val="16"/>
                <w:lang w:val="en-GB"/>
              </w:rPr>
              <w:t>Nivå</w:t>
            </w:r>
          </w:p>
        </w:tc>
        <w:tc>
          <w:tcPr>
            <w:tcW w:w="1276" w:type="dxa"/>
            <w:shd w:val="clear" w:color="auto" w:fill="4F81BD" w:themeFill="accent1"/>
            <w:tcMar>
              <w:top w:w="57" w:type="dxa"/>
              <w:left w:w="57" w:type="dxa"/>
              <w:bottom w:w="57" w:type="dxa"/>
              <w:right w:w="57" w:type="dxa"/>
            </w:tcMar>
            <w:vAlign w:val="center"/>
            <w:hideMark/>
          </w:tcPr>
          <w:p w14:paraId="7B90248D" w14:textId="5E267F27" w:rsidR="00BC0B00" w:rsidRPr="00D977C5" w:rsidRDefault="003E1A56" w:rsidP="006A1C51">
            <w:pPr>
              <w:jc w:val="center"/>
              <w:rPr>
                <w:rFonts w:ascii="Arial Narrow" w:hAnsi="Arial Narrow"/>
                <w:b/>
                <w:color w:val="FFFFFF" w:themeColor="background1"/>
                <w:sz w:val="16"/>
                <w:szCs w:val="16"/>
                <w:lang w:val="en-GB"/>
              </w:rPr>
            </w:pPr>
            <w:r w:rsidRPr="00D977C5">
              <w:rPr>
                <w:rFonts w:ascii="Arial Narrow" w:hAnsi="Arial Narrow"/>
                <w:b/>
                <w:color w:val="FFFFFF" w:themeColor="background1"/>
                <w:sz w:val="16"/>
                <w:szCs w:val="16"/>
                <w:lang w:val="en-GB"/>
              </w:rPr>
              <w:t>Logistik</w:t>
            </w:r>
          </w:p>
        </w:tc>
        <w:tc>
          <w:tcPr>
            <w:tcW w:w="1361" w:type="dxa"/>
            <w:shd w:val="clear" w:color="auto" w:fill="4F81BD" w:themeFill="accent1"/>
            <w:tcMar>
              <w:top w:w="57" w:type="dxa"/>
              <w:left w:w="57" w:type="dxa"/>
              <w:bottom w:w="57" w:type="dxa"/>
              <w:right w:w="57" w:type="dxa"/>
            </w:tcMar>
            <w:vAlign w:val="center"/>
            <w:hideMark/>
          </w:tcPr>
          <w:p w14:paraId="63D72AB5" w14:textId="18155E5D" w:rsidR="00BC0B00" w:rsidRPr="00D977C5" w:rsidRDefault="003E1A56" w:rsidP="006A1C51">
            <w:pPr>
              <w:jc w:val="center"/>
              <w:rPr>
                <w:rFonts w:ascii="Arial Narrow" w:hAnsi="Arial Narrow"/>
                <w:b/>
                <w:color w:val="FFFFFF" w:themeColor="background1"/>
                <w:sz w:val="16"/>
                <w:szCs w:val="16"/>
                <w:lang w:val="en-GB"/>
              </w:rPr>
            </w:pPr>
            <w:r w:rsidRPr="00D977C5">
              <w:rPr>
                <w:rFonts w:ascii="Arial Narrow" w:hAnsi="Arial Narrow"/>
                <w:b/>
                <w:color w:val="FFFFFF" w:themeColor="background1"/>
                <w:sz w:val="16"/>
                <w:szCs w:val="16"/>
                <w:lang w:val="en-GB"/>
              </w:rPr>
              <w:t>Försäljningskontor</w:t>
            </w:r>
          </w:p>
        </w:tc>
        <w:tc>
          <w:tcPr>
            <w:tcW w:w="1276" w:type="dxa"/>
            <w:shd w:val="clear" w:color="auto" w:fill="4F81BD" w:themeFill="accent1"/>
            <w:tcMar>
              <w:top w:w="57" w:type="dxa"/>
              <w:left w:w="57" w:type="dxa"/>
              <w:bottom w:w="57" w:type="dxa"/>
              <w:right w:w="57" w:type="dxa"/>
            </w:tcMar>
            <w:vAlign w:val="center"/>
            <w:hideMark/>
          </w:tcPr>
          <w:p w14:paraId="508E5AC3" w14:textId="5DAAB499" w:rsidR="00BC0B00" w:rsidRPr="00D977C5" w:rsidRDefault="00D977C5" w:rsidP="00D977C5">
            <w:pPr>
              <w:jc w:val="center"/>
              <w:rPr>
                <w:rFonts w:ascii="Arial Narrow" w:hAnsi="Arial Narrow"/>
                <w:b/>
                <w:color w:val="FFFFFF" w:themeColor="background1"/>
                <w:sz w:val="16"/>
                <w:szCs w:val="16"/>
                <w:lang w:val="en-GB"/>
              </w:rPr>
            </w:pPr>
            <w:r w:rsidRPr="00D977C5">
              <w:rPr>
                <w:rFonts w:ascii="Arial Narrow" w:hAnsi="Arial Narrow"/>
                <w:b/>
                <w:color w:val="FFFFFF" w:themeColor="background1"/>
                <w:sz w:val="16"/>
                <w:szCs w:val="16"/>
                <w:lang w:val="en-GB"/>
              </w:rPr>
              <w:t>Fält</w:t>
            </w:r>
            <w:r w:rsidR="003E1A56" w:rsidRPr="00D977C5">
              <w:rPr>
                <w:rFonts w:ascii="Arial Narrow" w:hAnsi="Arial Narrow"/>
                <w:b/>
                <w:color w:val="FFFFFF" w:themeColor="background1"/>
                <w:sz w:val="16"/>
                <w:szCs w:val="16"/>
                <w:lang w:val="en-GB"/>
              </w:rPr>
              <w:t xml:space="preserve"> &amp; </w:t>
            </w:r>
            <w:r w:rsidRPr="00D977C5">
              <w:rPr>
                <w:rFonts w:ascii="Arial Narrow" w:hAnsi="Arial Narrow"/>
                <w:b/>
                <w:color w:val="FFFFFF" w:themeColor="background1"/>
                <w:sz w:val="16"/>
                <w:szCs w:val="16"/>
                <w:lang w:val="en-GB"/>
              </w:rPr>
              <w:t>utställningslokal</w:t>
            </w:r>
          </w:p>
        </w:tc>
      </w:tr>
      <w:tr w:rsidR="00BC0B00" w:rsidRPr="00FE6941" w14:paraId="66A20559" w14:textId="77777777" w:rsidTr="006A1C51">
        <w:trPr>
          <w:trHeight w:val="294"/>
        </w:trPr>
        <w:tc>
          <w:tcPr>
            <w:tcW w:w="624"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3854A1BC" w14:textId="77777777" w:rsidR="00BC0B00" w:rsidRPr="00D977C5" w:rsidRDefault="00BC0B00" w:rsidP="006A1C51">
            <w:pPr>
              <w:jc w:val="center"/>
              <w:rPr>
                <w:rFonts w:ascii="Arial Narrow" w:hAnsi="Arial Narrow"/>
                <w:sz w:val="16"/>
                <w:szCs w:val="16"/>
                <w:lang w:val="en-GB"/>
              </w:rPr>
            </w:pPr>
            <w:r w:rsidRPr="00D977C5">
              <w:rPr>
                <w:rFonts w:ascii="Arial Narrow" w:hAnsi="Arial Narrow"/>
                <w:sz w:val="16"/>
                <w:szCs w:val="16"/>
                <w:lang w:val="en-GB"/>
              </w:rPr>
              <w:t>5</w:t>
            </w:r>
          </w:p>
        </w:tc>
        <w:tc>
          <w:tcPr>
            <w:tcW w:w="1276"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21CD79EC" w14:textId="674F8862" w:rsidR="00BC0B00" w:rsidRPr="00D977C5" w:rsidRDefault="003E1A56" w:rsidP="006A1C51">
            <w:pPr>
              <w:jc w:val="center"/>
              <w:rPr>
                <w:rFonts w:ascii="Arial Narrow" w:hAnsi="Arial Narrow"/>
                <w:sz w:val="16"/>
                <w:szCs w:val="16"/>
                <w:lang w:val="en-GB"/>
              </w:rPr>
            </w:pPr>
            <w:r w:rsidRPr="008E36D4">
              <w:rPr>
                <w:rFonts w:ascii="Arial Narrow" w:eastAsia="Times New Roman" w:hAnsi="Arial Narrow"/>
                <w:sz w:val="16"/>
                <w:szCs w:val="16"/>
              </w:rPr>
              <w:t>Logistikchef</w:t>
            </w:r>
          </w:p>
        </w:tc>
        <w:tc>
          <w:tcPr>
            <w:tcW w:w="1361"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62CB25AE" w14:textId="3F4972D7" w:rsidR="00BC0B00" w:rsidRPr="00D977C5" w:rsidRDefault="003E1A56" w:rsidP="003E1A56">
            <w:pPr>
              <w:jc w:val="center"/>
              <w:rPr>
                <w:rFonts w:ascii="Arial Narrow" w:hAnsi="Arial Narrow"/>
                <w:sz w:val="16"/>
                <w:szCs w:val="16"/>
                <w:lang w:val="en-GB"/>
              </w:rPr>
            </w:pPr>
            <w:r w:rsidRPr="008E36D4">
              <w:rPr>
                <w:rFonts w:ascii="Arial Narrow" w:eastAsia="Times New Roman" w:hAnsi="Arial Narrow"/>
                <w:sz w:val="16"/>
                <w:szCs w:val="16"/>
              </w:rPr>
              <w:t>Produktchef</w:t>
            </w:r>
          </w:p>
        </w:tc>
        <w:tc>
          <w:tcPr>
            <w:tcW w:w="1276"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267160F9" w14:textId="31E54E92" w:rsidR="00BC0B00" w:rsidRPr="00D977C5" w:rsidRDefault="003E1A56" w:rsidP="006A1C51">
            <w:pPr>
              <w:jc w:val="center"/>
              <w:rPr>
                <w:rFonts w:ascii="Arial Narrow" w:hAnsi="Arial Narrow"/>
                <w:sz w:val="16"/>
                <w:szCs w:val="16"/>
                <w:lang w:val="en-GB"/>
              </w:rPr>
            </w:pPr>
            <w:r w:rsidRPr="008E36D4">
              <w:rPr>
                <w:rFonts w:ascii="Arial Narrow" w:eastAsia="Times New Roman" w:hAnsi="Arial Narrow"/>
                <w:sz w:val="16"/>
                <w:szCs w:val="16"/>
              </w:rPr>
              <w:t>Marknadsföringschef</w:t>
            </w:r>
          </w:p>
        </w:tc>
      </w:tr>
      <w:tr w:rsidR="00BC0B00" w:rsidRPr="00FE6941" w14:paraId="7080776D" w14:textId="77777777" w:rsidTr="006A1C51">
        <w:trPr>
          <w:trHeight w:val="294"/>
        </w:trPr>
        <w:tc>
          <w:tcPr>
            <w:tcW w:w="624" w:type="dxa"/>
            <w:shd w:val="clear" w:color="auto" w:fill="DBE5F1" w:themeFill="accent1" w:themeFillTint="33"/>
            <w:tcMar>
              <w:top w:w="57" w:type="dxa"/>
              <w:left w:w="57" w:type="dxa"/>
              <w:bottom w:w="57" w:type="dxa"/>
              <w:right w:w="57" w:type="dxa"/>
            </w:tcMar>
            <w:vAlign w:val="center"/>
            <w:hideMark/>
          </w:tcPr>
          <w:p w14:paraId="70B41FD0" w14:textId="77777777" w:rsidR="00BC0B00" w:rsidRPr="00D977C5" w:rsidRDefault="00BC0B00" w:rsidP="006A1C51">
            <w:pPr>
              <w:jc w:val="center"/>
              <w:rPr>
                <w:rFonts w:ascii="Arial Narrow" w:hAnsi="Arial Narrow"/>
                <w:sz w:val="16"/>
                <w:szCs w:val="16"/>
                <w:lang w:val="en-GB"/>
              </w:rPr>
            </w:pPr>
            <w:r w:rsidRPr="00D977C5">
              <w:rPr>
                <w:rFonts w:ascii="Arial Narrow" w:hAnsi="Arial Narrow"/>
                <w:sz w:val="16"/>
                <w:szCs w:val="16"/>
                <w:lang w:val="en-GB"/>
              </w:rPr>
              <w:t>4</w:t>
            </w:r>
          </w:p>
        </w:tc>
        <w:tc>
          <w:tcPr>
            <w:tcW w:w="1276" w:type="dxa"/>
            <w:shd w:val="clear" w:color="auto" w:fill="DBE5F1" w:themeFill="accent1" w:themeFillTint="33"/>
            <w:tcMar>
              <w:top w:w="57" w:type="dxa"/>
              <w:left w:w="57" w:type="dxa"/>
              <w:bottom w:w="57" w:type="dxa"/>
              <w:right w:w="57" w:type="dxa"/>
            </w:tcMar>
            <w:vAlign w:val="center"/>
            <w:hideMark/>
          </w:tcPr>
          <w:p w14:paraId="493571C3" w14:textId="4A4938C7" w:rsidR="00BC0B00" w:rsidRPr="00D977C5" w:rsidRDefault="003E1A56" w:rsidP="006A1C51">
            <w:pPr>
              <w:jc w:val="center"/>
              <w:rPr>
                <w:rFonts w:ascii="Arial Narrow" w:hAnsi="Arial Narrow"/>
                <w:sz w:val="16"/>
                <w:szCs w:val="16"/>
                <w:lang w:val="en-GB"/>
              </w:rPr>
            </w:pPr>
            <w:r w:rsidRPr="008E36D4">
              <w:rPr>
                <w:rFonts w:ascii="Arial Narrow" w:eastAsia="Times New Roman" w:hAnsi="Arial Narrow"/>
                <w:sz w:val="16"/>
                <w:szCs w:val="16"/>
              </w:rPr>
              <w:t>Expeditionschef</w:t>
            </w:r>
          </w:p>
        </w:tc>
        <w:tc>
          <w:tcPr>
            <w:tcW w:w="1361" w:type="dxa"/>
            <w:shd w:val="clear" w:color="auto" w:fill="DBE5F1" w:themeFill="accent1" w:themeFillTint="33"/>
            <w:tcMar>
              <w:top w:w="57" w:type="dxa"/>
              <w:left w:w="57" w:type="dxa"/>
              <w:bottom w:w="57" w:type="dxa"/>
              <w:right w:w="57" w:type="dxa"/>
            </w:tcMar>
            <w:vAlign w:val="center"/>
            <w:hideMark/>
          </w:tcPr>
          <w:p w14:paraId="225A21C7" w14:textId="003AF177" w:rsidR="00BC0B00" w:rsidRPr="00D977C5" w:rsidRDefault="003E1A56" w:rsidP="003E1A56">
            <w:pPr>
              <w:jc w:val="center"/>
              <w:rPr>
                <w:rFonts w:ascii="Arial Narrow" w:hAnsi="Arial Narrow"/>
                <w:color w:val="FF0000"/>
                <w:sz w:val="16"/>
                <w:szCs w:val="16"/>
                <w:lang w:val="en-GB"/>
              </w:rPr>
            </w:pPr>
            <w:r w:rsidRPr="00D977C5">
              <w:rPr>
                <w:rFonts w:ascii="Arial Narrow" w:hAnsi="Arial Narrow"/>
                <w:color w:val="FF0000"/>
                <w:sz w:val="16"/>
                <w:szCs w:val="16"/>
                <w:lang w:val="en-GB"/>
              </w:rPr>
              <w:t xml:space="preserve">Teknisk specialist </w:t>
            </w:r>
          </w:p>
        </w:tc>
        <w:tc>
          <w:tcPr>
            <w:tcW w:w="1276" w:type="dxa"/>
            <w:shd w:val="clear" w:color="auto" w:fill="DBE5F1" w:themeFill="accent1" w:themeFillTint="33"/>
            <w:tcMar>
              <w:top w:w="57" w:type="dxa"/>
              <w:left w:w="57" w:type="dxa"/>
              <w:bottom w:w="57" w:type="dxa"/>
              <w:right w:w="57" w:type="dxa"/>
            </w:tcMar>
            <w:vAlign w:val="center"/>
            <w:hideMark/>
          </w:tcPr>
          <w:p w14:paraId="76CEA442" w14:textId="4FE96730" w:rsidR="00BC0B00" w:rsidRPr="00D977C5" w:rsidRDefault="00543EEE" w:rsidP="00543EEE">
            <w:pPr>
              <w:jc w:val="center"/>
              <w:rPr>
                <w:rFonts w:ascii="Arial Narrow" w:hAnsi="Arial Narrow"/>
                <w:color w:val="FF0000"/>
                <w:sz w:val="16"/>
                <w:szCs w:val="16"/>
                <w:lang w:val="en-GB"/>
              </w:rPr>
            </w:pPr>
            <w:r w:rsidRPr="00D977C5">
              <w:rPr>
                <w:rFonts w:ascii="Arial Narrow" w:hAnsi="Arial Narrow"/>
                <w:color w:val="FF0000"/>
                <w:sz w:val="16"/>
                <w:szCs w:val="16"/>
                <w:lang w:val="en-GB"/>
              </w:rPr>
              <w:t>Kundkonto</w:t>
            </w:r>
            <w:r w:rsidR="0073155B">
              <w:rPr>
                <w:rFonts w:ascii="Arial Narrow" w:hAnsi="Arial Narrow"/>
                <w:color w:val="FF0000"/>
                <w:sz w:val="16"/>
                <w:szCs w:val="16"/>
                <w:lang w:val="en-GB"/>
              </w:rPr>
              <w:t>ansvarig</w:t>
            </w:r>
            <w:r w:rsidRPr="00D977C5">
              <w:rPr>
                <w:rFonts w:ascii="Arial Narrow" w:hAnsi="Arial Narrow"/>
                <w:color w:val="FF0000"/>
                <w:sz w:val="16"/>
                <w:szCs w:val="16"/>
                <w:lang w:val="en-GB"/>
              </w:rPr>
              <w:t>/områdeschef</w:t>
            </w:r>
          </w:p>
        </w:tc>
      </w:tr>
      <w:tr w:rsidR="00BC0B00" w:rsidRPr="00FE6941" w14:paraId="6FBF8A18" w14:textId="77777777" w:rsidTr="006A1C51">
        <w:trPr>
          <w:trHeight w:val="294"/>
        </w:trPr>
        <w:tc>
          <w:tcPr>
            <w:tcW w:w="624"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0B728FC1" w14:textId="77777777" w:rsidR="00BC0B00" w:rsidRPr="00D977C5" w:rsidRDefault="00BC0B00" w:rsidP="006A1C51">
            <w:pPr>
              <w:jc w:val="center"/>
              <w:rPr>
                <w:rFonts w:ascii="Arial Narrow" w:hAnsi="Arial Narrow"/>
                <w:sz w:val="16"/>
                <w:szCs w:val="16"/>
                <w:lang w:val="en-GB"/>
              </w:rPr>
            </w:pPr>
            <w:r w:rsidRPr="00D977C5">
              <w:rPr>
                <w:rFonts w:ascii="Arial Narrow" w:hAnsi="Arial Narrow"/>
                <w:sz w:val="16"/>
                <w:szCs w:val="16"/>
                <w:lang w:val="en-GB"/>
              </w:rPr>
              <w:t>3</w:t>
            </w:r>
          </w:p>
        </w:tc>
        <w:tc>
          <w:tcPr>
            <w:tcW w:w="1276"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45019C08" w14:textId="23784649" w:rsidR="00BC0B00" w:rsidRPr="00D977C5" w:rsidRDefault="00543EEE" w:rsidP="006A1C51">
            <w:pPr>
              <w:jc w:val="center"/>
              <w:rPr>
                <w:rFonts w:ascii="Arial Narrow" w:hAnsi="Arial Narrow"/>
                <w:sz w:val="16"/>
                <w:szCs w:val="16"/>
                <w:lang w:val="en-GB"/>
              </w:rPr>
            </w:pPr>
            <w:r w:rsidRPr="00D977C5">
              <w:rPr>
                <w:rFonts w:ascii="Arial Narrow" w:hAnsi="Arial Narrow"/>
                <w:sz w:val="16"/>
                <w:szCs w:val="16"/>
                <w:lang w:val="en-GB"/>
              </w:rPr>
              <w:t>Affärsansvarig</w:t>
            </w:r>
          </w:p>
        </w:tc>
        <w:tc>
          <w:tcPr>
            <w:tcW w:w="1361"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69CBAC3B" w14:textId="2AE18933" w:rsidR="00BC0B00" w:rsidRPr="00D977C5" w:rsidRDefault="00543EEE" w:rsidP="00AA4229">
            <w:pPr>
              <w:jc w:val="center"/>
              <w:rPr>
                <w:rFonts w:ascii="Arial Narrow" w:hAnsi="Arial Narrow"/>
                <w:color w:val="FF0000"/>
                <w:sz w:val="16"/>
                <w:szCs w:val="16"/>
                <w:lang w:val="en-GB"/>
              </w:rPr>
            </w:pPr>
            <w:r w:rsidRPr="00D977C5">
              <w:rPr>
                <w:rFonts w:ascii="Arial Narrow" w:hAnsi="Arial Narrow"/>
                <w:color w:val="FF0000"/>
                <w:sz w:val="16"/>
                <w:szCs w:val="16"/>
                <w:lang w:val="en-GB"/>
              </w:rPr>
              <w:t xml:space="preserve">Inre avdelningar/ försäljare </w:t>
            </w:r>
          </w:p>
        </w:tc>
        <w:tc>
          <w:tcPr>
            <w:tcW w:w="1276"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459B3EA8" w14:textId="61B5A71D" w:rsidR="00BC0B00" w:rsidRPr="00D977C5" w:rsidRDefault="00543EEE" w:rsidP="00543EEE">
            <w:pPr>
              <w:jc w:val="center"/>
              <w:rPr>
                <w:rFonts w:ascii="Arial Narrow" w:hAnsi="Arial Narrow"/>
                <w:color w:val="FF0000"/>
                <w:sz w:val="16"/>
                <w:szCs w:val="16"/>
                <w:lang w:val="en-GB"/>
              </w:rPr>
            </w:pPr>
            <w:r w:rsidRPr="00D977C5">
              <w:rPr>
                <w:rFonts w:ascii="Arial Narrow" w:hAnsi="Arial Narrow"/>
                <w:color w:val="FF0000"/>
                <w:sz w:val="16"/>
                <w:szCs w:val="16"/>
                <w:lang w:val="en-GB"/>
              </w:rPr>
              <w:t>Fältarbetare</w:t>
            </w:r>
          </w:p>
        </w:tc>
      </w:tr>
      <w:tr w:rsidR="00BC0B00" w:rsidRPr="00FE6941" w14:paraId="58790BAD" w14:textId="77777777" w:rsidTr="006A1C51">
        <w:trPr>
          <w:trHeight w:val="294"/>
        </w:trPr>
        <w:tc>
          <w:tcPr>
            <w:tcW w:w="624" w:type="dxa"/>
            <w:shd w:val="clear" w:color="auto" w:fill="DBE5F1" w:themeFill="accent1" w:themeFillTint="33"/>
            <w:tcMar>
              <w:top w:w="57" w:type="dxa"/>
              <w:left w:w="57" w:type="dxa"/>
              <w:bottom w:w="57" w:type="dxa"/>
              <w:right w:w="57" w:type="dxa"/>
            </w:tcMar>
            <w:vAlign w:val="center"/>
            <w:hideMark/>
          </w:tcPr>
          <w:p w14:paraId="2221BD79" w14:textId="77777777" w:rsidR="00BC0B00" w:rsidRPr="00D977C5" w:rsidRDefault="00BC0B00" w:rsidP="006A1C51">
            <w:pPr>
              <w:jc w:val="center"/>
              <w:rPr>
                <w:rFonts w:ascii="Arial Narrow" w:hAnsi="Arial Narrow"/>
                <w:sz w:val="16"/>
                <w:szCs w:val="16"/>
                <w:lang w:val="en-GB"/>
              </w:rPr>
            </w:pPr>
            <w:r w:rsidRPr="00D977C5">
              <w:rPr>
                <w:rFonts w:ascii="Arial Narrow" w:hAnsi="Arial Narrow"/>
                <w:sz w:val="16"/>
                <w:szCs w:val="16"/>
                <w:lang w:val="en-GB"/>
              </w:rPr>
              <w:t>2</w:t>
            </w:r>
          </w:p>
        </w:tc>
        <w:tc>
          <w:tcPr>
            <w:tcW w:w="1276" w:type="dxa"/>
            <w:shd w:val="clear" w:color="auto" w:fill="DBE5F1" w:themeFill="accent1" w:themeFillTint="33"/>
            <w:tcMar>
              <w:top w:w="57" w:type="dxa"/>
              <w:left w:w="57" w:type="dxa"/>
              <w:bottom w:w="57" w:type="dxa"/>
              <w:right w:w="57" w:type="dxa"/>
            </w:tcMar>
            <w:vAlign w:val="center"/>
            <w:hideMark/>
          </w:tcPr>
          <w:p w14:paraId="40C17C53" w14:textId="0FD7E16C" w:rsidR="00BC0B00" w:rsidRPr="00D977C5" w:rsidRDefault="00543EEE" w:rsidP="00543EEE">
            <w:pPr>
              <w:jc w:val="center"/>
              <w:rPr>
                <w:rFonts w:ascii="Arial Narrow" w:hAnsi="Arial Narrow"/>
                <w:color w:val="FF0000"/>
                <w:sz w:val="16"/>
                <w:szCs w:val="16"/>
                <w:lang w:val="en-GB"/>
              </w:rPr>
            </w:pPr>
            <w:r w:rsidRPr="00D977C5">
              <w:rPr>
                <w:rFonts w:ascii="Arial Narrow" w:hAnsi="Arial Narrow"/>
                <w:color w:val="FF0000"/>
                <w:sz w:val="16"/>
                <w:szCs w:val="16"/>
                <w:lang w:val="en-GB"/>
              </w:rPr>
              <w:t xml:space="preserve">Lageranställd </w:t>
            </w:r>
          </w:p>
        </w:tc>
        <w:tc>
          <w:tcPr>
            <w:tcW w:w="1361" w:type="dxa"/>
            <w:shd w:val="clear" w:color="auto" w:fill="DBE5F1" w:themeFill="accent1" w:themeFillTint="33"/>
            <w:tcMar>
              <w:top w:w="57" w:type="dxa"/>
              <w:left w:w="57" w:type="dxa"/>
              <w:bottom w:w="57" w:type="dxa"/>
              <w:right w:w="57" w:type="dxa"/>
            </w:tcMar>
            <w:vAlign w:val="center"/>
            <w:hideMark/>
          </w:tcPr>
          <w:p w14:paraId="59CB52FE" w14:textId="56581602" w:rsidR="00BC0B00" w:rsidRPr="00D977C5" w:rsidRDefault="00543EEE" w:rsidP="00543EEE">
            <w:pPr>
              <w:jc w:val="center"/>
              <w:rPr>
                <w:rFonts w:ascii="Arial Narrow" w:hAnsi="Arial Narrow"/>
                <w:color w:val="FF0000"/>
                <w:sz w:val="16"/>
                <w:szCs w:val="16"/>
                <w:lang w:val="en-GB"/>
              </w:rPr>
            </w:pPr>
            <w:r w:rsidRPr="00D977C5">
              <w:rPr>
                <w:rFonts w:ascii="Arial Narrow" w:hAnsi="Arial Narrow"/>
                <w:color w:val="FF0000"/>
                <w:sz w:val="16"/>
                <w:szCs w:val="16"/>
                <w:lang w:val="en-GB"/>
              </w:rPr>
              <w:t>Kontorist</w:t>
            </w:r>
          </w:p>
        </w:tc>
        <w:tc>
          <w:tcPr>
            <w:tcW w:w="1276" w:type="dxa"/>
            <w:shd w:val="clear" w:color="auto" w:fill="DBE5F1" w:themeFill="accent1" w:themeFillTint="33"/>
            <w:tcMar>
              <w:top w:w="57" w:type="dxa"/>
              <w:left w:w="57" w:type="dxa"/>
              <w:bottom w:w="57" w:type="dxa"/>
              <w:right w:w="57" w:type="dxa"/>
            </w:tcMar>
            <w:vAlign w:val="center"/>
            <w:hideMark/>
          </w:tcPr>
          <w:p w14:paraId="683BC81E" w14:textId="77777777" w:rsidR="00BC0B00" w:rsidRPr="00D977C5" w:rsidRDefault="00BC0B00" w:rsidP="006A1C51">
            <w:pPr>
              <w:jc w:val="center"/>
              <w:rPr>
                <w:rFonts w:ascii="Arial Narrow" w:hAnsi="Arial Narrow"/>
                <w:sz w:val="16"/>
                <w:szCs w:val="16"/>
                <w:lang w:val="en-GB"/>
              </w:rPr>
            </w:pPr>
            <w:r w:rsidRPr="00D977C5">
              <w:rPr>
                <w:rFonts w:ascii="Arial Narrow" w:hAnsi="Arial Narrow"/>
                <w:sz w:val="16"/>
                <w:szCs w:val="16"/>
                <w:lang w:val="en-GB"/>
              </w:rPr>
              <w:t>Receptionist</w:t>
            </w:r>
          </w:p>
        </w:tc>
      </w:tr>
      <w:tr w:rsidR="00BC0B00" w:rsidRPr="00FE6941" w14:paraId="69B49864" w14:textId="77777777" w:rsidTr="006A1C51">
        <w:trPr>
          <w:trHeight w:val="33"/>
        </w:trPr>
        <w:tc>
          <w:tcPr>
            <w:tcW w:w="624" w:type="dxa"/>
            <w:shd w:val="clear" w:color="auto" w:fill="B8CCE4" w:themeFill="accent1" w:themeFillTint="66"/>
            <w:tcMar>
              <w:top w:w="72" w:type="dxa"/>
              <w:left w:w="144" w:type="dxa"/>
              <w:bottom w:w="72" w:type="dxa"/>
              <w:right w:w="144" w:type="dxa"/>
            </w:tcMar>
            <w:vAlign w:val="center"/>
            <w:hideMark/>
          </w:tcPr>
          <w:p w14:paraId="36C1D174" w14:textId="77777777" w:rsidR="00BC0B00" w:rsidRPr="00D977C5" w:rsidRDefault="00BC0B00" w:rsidP="006A1C51">
            <w:pPr>
              <w:jc w:val="center"/>
              <w:rPr>
                <w:rFonts w:ascii="Arial Narrow" w:hAnsi="Arial Narrow"/>
                <w:i/>
                <w:sz w:val="16"/>
                <w:szCs w:val="16"/>
                <w:lang w:val="en-GB"/>
              </w:rPr>
            </w:pPr>
            <w:r w:rsidRPr="00D977C5">
              <w:rPr>
                <w:rFonts w:ascii="Arial Narrow" w:hAnsi="Arial Narrow"/>
                <w:i/>
                <w:sz w:val="16"/>
                <w:szCs w:val="16"/>
                <w:lang w:val="en-GB"/>
              </w:rPr>
              <w:t>1</w:t>
            </w:r>
          </w:p>
        </w:tc>
        <w:tc>
          <w:tcPr>
            <w:tcW w:w="1276" w:type="dxa"/>
            <w:shd w:val="clear" w:color="auto" w:fill="B8CCE4" w:themeFill="accent1" w:themeFillTint="66"/>
            <w:tcMar>
              <w:top w:w="72" w:type="dxa"/>
              <w:left w:w="144" w:type="dxa"/>
              <w:bottom w:w="72" w:type="dxa"/>
              <w:right w:w="144" w:type="dxa"/>
            </w:tcMar>
            <w:vAlign w:val="center"/>
            <w:hideMark/>
          </w:tcPr>
          <w:p w14:paraId="448D0E4E" w14:textId="63864ADD" w:rsidR="00BC0B00" w:rsidRPr="00D977C5" w:rsidRDefault="00BC0B00" w:rsidP="00543EEE">
            <w:pPr>
              <w:jc w:val="center"/>
              <w:rPr>
                <w:rFonts w:ascii="Arial Narrow" w:hAnsi="Arial Narrow"/>
                <w:color w:val="FF0000"/>
                <w:sz w:val="16"/>
                <w:szCs w:val="16"/>
                <w:lang w:val="en-GB"/>
              </w:rPr>
            </w:pPr>
            <w:r w:rsidRPr="00D977C5">
              <w:rPr>
                <w:rFonts w:ascii="Arial Narrow" w:hAnsi="Arial Narrow"/>
                <w:color w:val="FF0000"/>
                <w:sz w:val="16"/>
                <w:szCs w:val="16"/>
                <w:lang w:val="en-GB"/>
              </w:rPr>
              <w:t>Order</w:t>
            </w:r>
            <w:r w:rsidR="00543EEE" w:rsidRPr="00D977C5">
              <w:rPr>
                <w:rFonts w:ascii="Arial Narrow" w:hAnsi="Arial Narrow"/>
                <w:color w:val="FF0000"/>
                <w:sz w:val="16"/>
                <w:szCs w:val="16"/>
                <w:lang w:val="en-GB"/>
              </w:rPr>
              <w:t>plockare</w:t>
            </w:r>
          </w:p>
        </w:tc>
        <w:tc>
          <w:tcPr>
            <w:tcW w:w="1361" w:type="dxa"/>
            <w:shd w:val="clear" w:color="auto" w:fill="B8CCE4" w:themeFill="accent1" w:themeFillTint="66"/>
            <w:vAlign w:val="center"/>
          </w:tcPr>
          <w:p w14:paraId="726AA4E5" w14:textId="77777777" w:rsidR="00BC0B00" w:rsidRPr="00D977C5" w:rsidRDefault="00BC0B00" w:rsidP="006A1C51">
            <w:pPr>
              <w:jc w:val="center"/>
              <w:rPr>
                <w:rFonts w:ascii="Arial Narrow" w:hAnsi="Arial Narrow"/>
                <w:sz w:val="16"/>
                <w:szCs w:val="16"/>
                <w:lang w:val="en-GB"/>
              </w:rPr>
            </w:pPr>
            <w:r w:rsidRPr="00D977C5">
              <w:rPr>
                <w:rFonts w:ascii="Arial Narrow" w:hAnsi="Arial Narrow"/>
                <w:sz w:val="16"/>
                <w:szCs w:val="16"/>
                <w:lang w:val="en-GB"/>
              </w:rPr>
              <w:t>-</w:t>
            </w:r>
          </w:p>
        </w:tc>
        <w:tc>
          <w:tcPr>
            <w:tcW w:w="1276" w:type="dxa"/>
            <w:shd w:val="clear" w:color="auto" w:fill="B8CCE4" w:themeFill="accent1" w:themeFillTint="66"/>
            <w:tcMar>
              <w:top w:w="72" w:type="dxa"/>
              <w:left w:w="144" w:type="dxa"/>
              <w:bottom w:w="72" w:type="dxa"/>
              <w:right w:w="144" w:type="dxa"/>
            </w:tcMar>
            <w:vAlign w:val="center"/>
            <w:hideMark/>
          </w:tcPr>
          <w:p w14:paraId="0044C7E0" w14:textId="77777777" w:rsidR="00BC0B00" w:rsidRPr="00D977C5" w:rsidRDefault="00BC0B00" w:rsidP="006A1C51">
            <w:pPr>
              <w:jc w:val="center"/>
              <w:rPr>
                <w:rFonts w:ascii="Arial Narrow" w:hAnsi="Arial Narrow"/>
                <w:i/>
                <w:sz w:val="16"/>
                <w:szCs w:val="16"/>
                <w:lang w:val="en-GB"/>
              </w:rPr>
            </w:pPr>
            <w:r w:rsidRPr="00D977C5">
              <w:rPr>
                <w:rFonts w:ascii="Arial Narrow" w:hAnsi="Arial Narrow"/>
                <w:i/>
                <w:sz w:val="16"/>
                <w:szCs w:val="16"/>
                <w:lang w:val="en-GB"/>
              </w:rPr>
              <w:t>-</w:t>
            </w:r>
          </w:p>
        </w:tc>
      </w:tr>
    </w:tbl>
    <w:p w14:paraId="53CEA6F5" w14:textId="19818C71" w:rsidR="00BC0B00" w:rsidRPr="002C74D1" w:rsidRDefault="00543EEE" w:rsidP="00064ED8">
      <w:pPr>
        <w:rPr>
          <w:i/>
          <w:sz w:val="16"/>
          <w:szCs w:val="20"/>
          <w:lang w:val="sv-SE"/>
        </w:rPr>
      </w:pPr>
      <w:r w:rsidRPr="008E36D4">
        <w:rPr>
          <w:rFonts w:eastAsia="Times New Roman"/>
          <w:i/>
          <w:sz w:val="20"/>
          <w:lang w:val="sv-SE"/>
        </w:rPr>
        <w:t>Jobben i rött är nyckelbefattningarna inom sektorn.</w:t>
      </w:r>
    </w:p>
    <w:p w14:paraId="7A8906E9" w14:textId="77777777" w:rsidR="002C74D1" w:rsidRDefault="002C74D1" w:rsidP="00C50988">
      <w:pPr>
        <w:pStyle w:val="Heading1"/>
        <w:rPr>
          <w:lang w:val="sv-SE"/>
        </w:rPr>
      </w:pPr>
    </w:p>
    <w:p w14:paraId="39E7F925" w14:textId="47A75C34" w:rsidR="00064ED8" w:rsidRPr="00543EEE" w:rsidRDefault="00146914" w:rsidP="00C50988">
      <w:pPr>
        <w:pStyle w:val="Heading1"/>
        <w:rPr>
          <w:lang w:val="sv-SE"/>
        </w:rPr>
      </w:pPr>
      <w:r w:rsidRPr="00543EEE">
        <w:rPr>
          <w:lang w:val="sv-SE"/>
        </w:rPr>
        <w:t>H</w:t>
      </w:r>
      <w:r w:rsidR="00543EEE" w:rsidRPr="00543EEE">
        <w:rPr>
          <w:lang w:val="sv-SE"/>
        </w:rPr>
        <w:t>är är du!</w:t>
      </w:r>
    </w:p>
    <w:p w14:paraId="54D4AA96" w14:textId="77777777" w:rsidR="00543EEE" w:rsidRPr="002C74D1" w:rsidRDefault="00543EEE" w:rsidP="00064ED8">
      <w:pPr>
        <w:rPr>
          <w:rFonts w:eastAsia="Times New Roman"/>
          <w:lang w:val="sv-SE"/>
        </w:rPr>
      </w:pPr>
      <w:r w:rsidRPr="008E36D4">
        <w:rPr>
          <w:rFonts w:eastAsia="Times New Roman"/>
          <w:lang w:val="sv-SE"/>
        </w:rPr>
        <w:t>Till skillnad från att hitta sin ställning som en besökare på en utländsk stadsplan, behöver inte anställda en pil som pekar ut deras ställning som en arbetare på en sektorkarta. De är som en fisk i sitt nyligen upptäckta vatten och deras befintliga plats är tydlig på koordinaterna för nivå och innehåll.</w:t>
      </w:r>
    </w:p>
    <w:p w14:paraId="3520831A" w14:textId="77777777" w:rsidR="00543EEE" w:rsidRPr="002C74D1" w:rsidRDefault="00543EEE" w:rsidP="00064ED8">
      <w:pPr>
        <w:rPr>
          <w:rFonts w:eastAsia="Times New Roman"/>
          <w:lang w:val="sv-SE"/>
        </w:rPr>
      </w:pPr>
      <w:r w:rsidRPr="008E36D4">
        <w:rPr>
          <w:rFonts w:eastAsia="Times New Roman"/>
          <w:lang w:val="sv-SE"/>
        </w:rPr>
        <w:t>Så snart de hittar sin plats på kartan, kan arbetare reflektera över sin nuvarande och yrkesmässiga framtid (Beilsma 2002).</w:t>
      </w:r>
    </w:p>
    <w:p w14:paraId="47C9ED05" w14:textId="77777777" w:rsidR="00543EEE" w:rsidRPr="0073155B" w:rsidRDefault="00543EEE" w:rsidP="00064ED8">
      <w:pPr>
        <w:rPr>
          <w:rFonts w:eastAsia="Times New Roman"/>
          <w:lang w:val="sv-SE"/>
        </w:rPr>
      </w:pPr>
      <w:r w:rsidRPr="008E36D4">
        <w:rPr>
          <w:rFonts w:eastAsia="Times New Roman"/>
          <w:lang w:val="sv-SE"/>
        </w:rPr>
        <w:t xml:space="preserve">Medvetenheten om sin egen ställning lockar genast till en åsikt om den ställningen gällande utveckling. </w:t>
      </w:r>
      <w:r w:rsidRPr="0073155B">
        <w:rPr>
          <w:rFonts w:eastAsia="Times New Roman"/>
          <w:lang w:val="sv-SE"/>
        </w:rPr>
        <w:t>Om du är här: vad skulle du vilja göra härnäst?</w:t>
      </w:r>
    </w:p>
    <w:p w14:paraId="53B19F48" w14:textId="5BC30A35" w:rsidR="00064ED8" w:rsidRDefault="00543EEE" w:rsidP="00064ED8">
      <w:pPr>
        <w:rPr>
          <w:rFonts w:eastAsia="Times New Roman"/>
          <w:lang w:val="sv-SE"/>
        </w:rPr>
      </w:pPr>
      <w:r w:rsidRPr="008E36D4">
        <w:rPr>
          <w:rFonts w:eastAsia="Times New Roman"/>
          <w:lang w:val="sv-SE"/>
        </w:rPr>
        <w:t>De olika riktningarna för yrkesutveckling kan utgå från samtliga positioner på kartan och kan visas i tabell 2.</w:t>
      </w:r>
    </w:p>
    <w:p w14:paraId="646B6F0A" w14:textId="77777777" w:rsidR="002C74D1" w:rsidRPr="002C74D1" w:rsidRDefault="002C74D1" w:rsidP="00064ED8">
      <w:pPr>
        <w:rPr>
          <w:lang w:val="sv-SE"/>
        </w:rPr>
      </w:pPr>
    </w:p>
    <w:p w14:paraId="6038814B" w14:textId="7CC17F47" w:rsidR="00064ED8" w:rsidRPr="00543EEE" w:rsidRDefault="00543EEE" w:rsidP="00064ED8">
      <w:pPr>
        <w:rPr>
          <w:i/>
          <w:sz w:val="16"/>
          <w:szCs w:val="20"/>
          <w:lang w:val="en-GB"/>
        </w:rPr>
      </w:pPr>
      <w:r w:rsidRPr="008E36D4">
        <w:rPr>
          <w:rFonts w:eastAsia="Times New Roman"/>
          <w:i/>
          <w:sz w:val="20"/>
        </w:rPr>
        <w:t>Tabell 2: riktningar för yrkesutveckling.</w:t>
      </w:r>
    </w:p>
    <w:tbl>
      <w:tblPr>
        <w:tblStyle w:val="TableGrid"/>
        <w:tblW w:w="4381" w:type="dxa"/>
        <w:tblInd w:w="108" w:type="dxa"/>
        <w:tblLook w:val="01E0" w:firstRow="1" w:lastRow="1" w:firstColumn="1" w:lastColumn="1" w:noHBand="0" w:noVBand="0"/>
      </w:tblPr>
      <w:tblGrid>
        <w:gridCol w:w="1418"/>
        <w:gridCol w:w="1559"/>
        <w:gridCol w:w="1404"/>
      </w:tblGrid>
      <w:tr w:rsidR="00760837" w:rsidRPr="00F1080A" w14:paraId="67576955" w14:textId="77777777" w:rsidTr="00760837">
        <w:tc>
          <w:tcPr>
            <w:tcW w:w="1418" w:type="dxa"/>
            <w:vAlign w:val="center"/>
          </w:tcPr>
          <w:p w14:paraId="72C508EA" w14:textId="1FC3CC67" w:rsidR="00760837" w:rsidRPr="00D977C5" w:rsidRDefault="00672180" w:rsidP="0020366E">
            <w:pPr>
              <w:jc w:val="center"/>
              <w:rPr>
                <w:rFonts w:ascii="Arial Narrow" w:hAnsi="Arial Narrow"/>
                <w:sz w:val="16"/>
                <w:szCs w:val="16"/>
                <w:lang w:val="en-GB"/>
              </w:rPr>
            </w:pPr>
            <w:r w:rsidRPr="008E36D4">
              <w:rPr>
                <w:rFonts w:ascii="Arial Narrow" w:eastAsia="Times New Roman" w:hAnsi="Arial Narrow"/>
                <w:sz w:val="16"/>
                <w:szCs w:val="16"/>
              </w:rPr>
              <w:t>Bredda och fördjupa</w:t>
            </w:r>
          </w:p>
        </w:tc>
        <w:tc>
          <w:tcPr>
            <w:tcW w:w="1559" w:type="dxa"/>
            <w:vAlign w:val="center"/>
          </w:tcPr>
          <w:p w14:paraId="64D6B7E3" w14:textId="77777777" w:rsidR="00B46134" w:rsidRDefault="00672180" w:rsidP="009C423D">
            <w:pPr>
              <w:jc w:val="center"/>
              <w:rPr>
                <w:rFonts w:ascii="Arial Narrow" w:hAnsi="Arial Narrow"/>
                <w:noProof/>
                <w:sz w:val="16"/>
                <w:szCs w:val="16"/>
                <w:lang w:val="sv-SE" w:eastAsia="en-US"/>
              </w:rPr>
            </w:pPr>
            <w:r w:rsidRPr="008E36D4">
              <w:rPr>
                <w:rFonts w:ascii="Arial Narrow" w:eastAsia="Times New Roman" w:hAnsi="Arial Narrow"/>
                <w:sz w:val="16"/>
                <w:szCs w:val="16"/>
                <w:lang w:val="sv-SE"/>
              </w:rPr>
              <w:t>Bredda mina kunskaper och färdigheter</w:t>
            </w:r>
            <w:r w:rsidRPr="00D977C5">
              <w:rPr>
                <w:rFonts w:ascii="Arial Narrow" w:hAnsi="Arial Narrow"/>
                <w:noProof/>
                <w:sz w:val="16"/>
                <w:szCs w:val="16"/>
                <w:lang w:val="sv-SE" w:eastAsia="en-US"/>
              </w:rPr>
              <w:t xml:space="preserve"> </w:t>
            </w:r>
          </w:p>
          <w:p w14:paraId="61BE4F3D" w14:textId="1044FFC7" w:rsidR="00760837" w:rsidRPr="00D977C5" w:rsidRDefault="000628BF" w:rsidP="00B46134">
            <w:pPr>
              <w:rPr>
                <w:rFonts w:ascii="Arial Narrow" w:hAnsi="Arial Narrow"/>
                <w:sz w:val="16"/>
                <w:szCs w:val="16"/>
                <w:lang w:val="sv-SE"/>
              </w:rPr>
            </w:pPr>
            <w:r w:rsidRPr="00D977C5">
              <w:rPr>
                <w:rFonts w:ascii="Arial Narrow" w:hAnsi="Arial Narrow"/>
                <w:noProof/>
                <w:sz w:val="16"/>
                <w:szCs w:val="16"/>
                <w:lang w:val="en-US" w:eastAsia="en-US"/>
              </w:rPr>
              <mc:AlternateContent>
                <mc:Choice Requires="wps">
                  <w:drawing>
                    <wp:anchor distT="0" distB="0" distL="114300" distR="114300" simplePos="0" relativeHeight="251708416" behindDoc="0" locked="0" layoutInCell="1" allowOverlap="1" wp14:anchorId="3E46C44B" wp14:editId="374A261B">
                      <wp:simplePos x="0" y="0"/>
                      <wp:positionH relativeFrom="column">
                        <wp:posOffset>440690</wp:posOffset>
                      </wp:positionH>
                      <wp:positionV relativeFrom="paragraph">
                        <wp:posOffset>3810</wp:posOffset>
                      </wp:positionV>
                      <wp:extent cx="0" cy="114300"/>
                      <wp:effectExtent l="53340" t="21590" r="60960" b="6985"/>
                      <wp:wrapNone/>
                      <wp:docPr id="1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F996F6C" id="Line 161"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3pt" to="34.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">
                      <v:stroke endarrow="block"/>
                    </v:line>
                  </w:pict>
                </mc:Fallback>
              </mc:AlternateContent>
            </w:r>
          </w:p>
        </w:tc>
        <w:tc>
          <w:tcPr>
            <w:tcW w:w="1404" w:type="dxa"/>
            <w:vAlign w:val="center"/>
          </w:tcPr>
          <w:p w14:paraId="5CF2BD5C" w14:textId="0CF63465" w:rsidR="00760837" w:rsidRPr="00D977C5" w:rsidRDefault="00672180" w:rsidP="009C423D">
            <w:pPr>
              <w:jc w:val="center"/>
              <w:rPr>
                <w:rFonts w:ascii="Arial Narrow" w:hAnsi="Arial Narrow"/>
                <w:sz w:val="16"/>
                <w:szCs w:val="16"/>
                <w:lang w:val="en-GB"/>
              </w:rPr>
            </w:pPr>
            <w:r w:rsidRPr="008E36D4">
              <w:rPr>
                <w:rFonts w:ascii="Arial Narrow" w:eastAsia="Times New Roman" w:hAnsi="Arial Narrow"/>
                <w:sz w:val="16"/>
                <w:szCs w:val="16"/>
              </w:rPr>
              <w:t>Bredda och fördjupa</w:t>
            </w:r>
          </w:p>
        </w:tc>
      </w:tr>
      <w:tr w:rsidR="00760837" w:rsidRPr="004E6E65" w14:paraId="64E43210" w14:textId="77777777" w:rsidTr="00760837">
        <w:tc>
          <w:tcPr>
            <w:tcW w:w="1418" w:type="dxa"/>
            <w:vAlign w:val="center"/>
          </w:tcPr>
          <w:p w14:paraId="1F70C5D6" w14:textId="5736E10A" w:rsidR="00760837" w:rsidRPr="00D977C5" w:rsidRDefault="00B46134" w:rsidP="0020366E">
            <w:pPr>
              <w:jc w:val="center"/>
              <w:rPr>
                <w:rFonts w:ascii="Arial Narrow" w:hAnsi="Arial Narrow"/>
                <w:sz w:val="16"/>
                <w:szCs w:val="16"/>
                <w:lang w:val="sv-SE"/>
              </w:rPr>
            </w:pPr>
            <w:r>
              <w:rPr>
                <w:rFonts w:ascii="Arial Narrow" w:hAnsi="Arial Narrow"/>
                <w:noProof/>
                <w:sz w:val="16"/>
                <w:szCs w:val="16"/>
                <w:lang w:val="en-US" w:eastAsia="en-US"/>
              </w:rPr>
              <mc:AlternateContent>
                <mc:Choice Requires="wps">
                  <w:drawing>
                    <wp:anchor distT="0" distB="0" distL="114300" distR="114300" simplePos="0" relativeHeight="251730944" behindDoc="0" locked="0" layoutInCell="1" allowOverlap="1" wp14:anchorId="623EB6FA" wp14:editId="4ACE3B99">
                      <wp:simplePos x="0" y="0"/>
                      <wp:positionH relativeFrom="column">
                        <wp:posOffset>718820</wp:posOffset>
                      </wp:positionH>
                      <wp:positionV relativeFrom="paragraph">
                        <wp:posOffset>76835</wp:posOffset>
                      </wp:positionV>
                      <wp:extent cx="173990" cy="28575"/>
                      <wp:effectExtent l="38100" t="57150" r="0" b="85725"/>
                      <wp:wrapNone/>
                      <wp:docPr id="14"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990" cy="28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CEFC8" id="Line 169"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6.05pt" to="70.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">
                      <v:stroke endarrow="block"/>
                    </v:line>
                  </w:pict>
                </mc:Fallback>
              </mc:AlternateContent>
            </w:r>
            <w:r w:rsidR="002C74D1">
              <w:rPr>
                <w:rFonts w:ascii="Arial Narrow" w:hAnsi="Arial Narrow"/>
                <w:noProof/>
                <w:sz w:val="16"/>
                <w:szCs w:val="16"/>
                <w:lang w:val="en-US" w:eastAsia="en-US"/>
              </w:rPr>
              <mc:AlternateContent>
                <mc:Choice Requires="wps">
                  <w:drawing>
                    <wp:anchor distT="0" distB="0" distL="114300" distR="114300" simplePos="0" relativeHeight="251726848" behindDoc="0" locked="0" layoutInCell="1" allowOverlap="1" wp14:anchorId="305BD089" wp14:editId="5F3E47D6">
                      <wp:simplePos x="0" y="0"/>
                      <wp:positionH relativeFrom="column">
                        <wp:posOffset>714375</wp:posOffset>
                      </wp:positionH>
                      <wp:positionV relativeFrom="paragraph">
                        <wp:posOffset>-208915</wp:posOffset>
                      </wp:positionV>
                      <wp:extent cx="158115" cy="93980"/>
                      <wp:effectExtent l="45085" t="59690" r="6350" b="8255"/>
                      <wp:wrapNone/>
                      <wp:docPr id="1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8115" cy="93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20159" id="Line 170" o:spid="_x0000_s1026" style="position:absolute;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6.45pt" to="68.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">
                      <v:stroke endarrow="block"/>
                    </v:line>
                  </w:pict>
                </mc:Fallback>
              </mc:AlternateContent>
            </w:r>
            <w:r w:rsidR="00672180" w:rsidRPr="008E36D4">
              <w:rPr>
                <w:rFonts w:ascii="Arial Narrow" w:eastAsia="Times New Roman" w:hAnsi="Arial Narrow"/>
                <w:sz w:val="16"/>
                <w:szCs w:val="16"/>
                <w:lang w:val="sv-SE"/>
              </w:rPr>
              <w:t>Bredda mina kunskaper och färdigheter</w:t>
            </w:r>
          </w:p>
        </w:tc>
        <w:tc>
          <w:tcPr>
            <w:tcW w:w="1559" w:type="dxa"/>
            <w:vAlign w:val="center"/>
          </w:tcPr>
          <w:p w14:paraId="0D589F96" w14:textId="00C31630" w:rsidR="00760837" w:rsidRPr="00D977C5" w:rsidRDefault="000628BF" w:rsidP="009C423D">
            <w:pPr>
              <w:jc w:val="center"/>
              <w:rPr>
                <w:rFonts w:ascii="Arial Narrow" w:hAnsi="Arial Narrow"/>
                <w:b/>
                <w:i/>
                <w:sz w:val="16"/>
                <w:szCs w:val="16"/>
                <w:lang w:val="sv-SE"/>
              </w:rPr>
            </w:pPr>
            <w:r w:rsidRPr="00D977C5">
              <w:rPr>
                <w:rFonts w:ascii="Arial Narrow" w:hAnsi="Arial Narrow"/>
                <w:noProof/>
                <w:sz w:val="16"/>
                <w:szCs w:val="16"/>
                <w:lang w:val="en-US" w:eastAsia="en-US"/>
              </w:rPr>
              <mc:AlternateContent>
                <mc:Choice Requires="wps">
                  <w:drawing>
                    <wp:anchor distT="0" distB="0" distL="114300" distR="114300" simplePos="0" relativeHeight="251709440" behindDoc="0" locked="0" layoutInCell="1" allowOverlap="1" wp14:anchorId="2C75566E" wp14:editId="01D6F0BD">
                      <wp:simplePos x="0" y="0"/>
                      <wp:positionH relativeFrom="column">
                        <wp:posOffset>784860</wp:posOffset>
                      </wp:positionH>
                      <wp:positionV relativeFrom="paragraph">
                        <wp:posOffset>6350</wp:posOffset>
                      </wp:positionV>
                      <wp:extent cx="126365" cy="92710"/>
                      <wp:effectExtent l="6985" t="52070" r="47625" b="7620"/>
                      <wp:wrapNone/>
                      <wp:docPr id="1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365" cy="92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0BE8141" id="Line 162"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5pt" to="71.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">
                      <v:stroke endarrow="block"/>
                    </v:line>
                  </w:pict>
                </mc:Fallback>
              </mc:AlternateContent>
            </w:r>
            <w:r w:rsidR="00760837" w:rsidRPr="00D977C5">
              <w:rPr>
                <w:rFonts w:ascii="Arial Narrow" w:hAnsi="Arial Narrow"/>
                <w:b/>
                <w:i/>
                <w:sz w:val="16"/>
                <w:szCs w:val="16"/>
                <w:lang w:val="sv-SE"/>
              </w:rPr>
              <w:t>H</w:t>
            </w:r>
            <w:r w:rsidR="00672180" w:rsidRPr="00D977C5">
              <w:rPr>
                <w:rFonts w:ascii="Arial Narrow" w:hAnsi="Arial Narrow"/>
                <w:b/>
                <w:i/>
                <w:sz w:val="16"/>
                <w:szCs w:val="16"/>
                <w:lang w:val="sv-SE"/>
              </w:rPr>
              <w:t xml:space="preserve">är är jag och jag skulle vilja … </w:t>
            </w:r>
          </w:p>
          <w:p w14:paraId="1BEEF192" w14:textId="0EA6453E" w:rsidR="00760837" w:rsidRPr="00D977C5" w:rsidRDefault="000628BF" w:rsidP="009C423D">
            <w:pPr>
              <w:jc w:val="center"/>
              <w:rPr>
                <w:rFonts w:ascii="Arial Narrow" w:hAnsi="Arial Narrow"/>
                <w:sz w:val="16"/>
                <w:szCs w:val="16"/>
                <w:highlight w:val="lightGray"/>
                <w:lang w:val="sv-SE"/>
              </w:rPr>
            </w:pPr>
            <w:r w:rsidRPr="00D977C5">
              <w:rPr>
                <w:rFonts w:ascii="Arial Narrow" w:hAnsi="Arial Narrow"/>
                <w:b/>
                <w:i/>
                <w:noProof/>
                <w:sz w:val="16"/>
                <w:szCs w:val="16"/>
                <w:lang w:val="en-US" w:eastAsia="en-US"/>
              </w:rPr>
              <mc:AlternateContent>
                <mc:Choice Requires="wps">
                  <w:drawing>
                    <wp:anchor distT="0" distB="0" distL="114300" distR="114300" simplePos="0" relativeHeight="251713536" behindDoc="0" locked="0" layoutInCell="1" allowOverlap="1" wp14:anchorId="2C817CF3" wp14:editId="39CC1791">
                      <wp:simplePos x="0" y="0"/>
                      <wp:positionH relativeFrom="column">
                        <wp:posOffset>412750</wp:posOffset>
                      </wp:positionH>
                      <wp:positionV relativeFrom="paragraph">
                        <wp:posOffset>1905</wp:posOffset>
                      </wp:positionV>
                      <wp:extent cx="0" cy="114300"/>
                      <wp:effectExtent l="53975" t="13970" r="60325" b="14605"/>
                      <wp:wrapNone/>
                      <wp:docPr id="12"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7518D7" id="Line 166"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5pt" to="3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eBMAIAAFY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">
                      <v:stroke endarrow="block"/>
                    </v:line>
                  </w:pict>
                </mc:Fallback>
              </mc:AlternateContent>
            </w:r>
            <w:r w:rsidRPr="00D977C5">
              <w:rPr>
                <w:rFonts w:ascii="Arial Narrow" w:hAnsi="Arial Narrow"/>
                <w:noProof/>
                <w:sz w:val="16"/>
                <w:szCs w:val="16"/>
                <w:lang w:val="en-US" w:eastAsia="en-US"/>
              </w:rPr>
              <mc:AlternateContent>
                <mc:Choice Requires="wps">
                  <w:drawing>
                    <wp:anchor distT="0" distB="0" distL="114300" distR="114300" simplePos="0" relativeHeight="251711488" behindDoc="0" locked="0" layoutInCell="1" allowOverlap="1" wp14:anchorId="7EA33896" wp14:editId="7879256A">
                      <wp:simplePos x="0" y="0"/>
                      <wp:positionH relativeFrom="column">
                        <wp:posOffset>860425</wp:posOffset>
                      </wp:positionH>
                      <wp:positionV relativeFrom="paragraph">
                        <wp:posOffset>41910</wp:posOffset>
                      </wp:positionV>
                      <wp:extent cx="111760" cy="0"/>
                      <wp:effectExtent l="6350" t="53975" r="15240" b="60325"/>
                      <wp:wrapNone/>
                      <wp:docPr id="1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281D5" id="Line 16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3.3pt" to="76.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">
                      <v:stroke endarrow="block"/>
                    </v:line>
                  </w:pict>
                </mc:Fallback>
              </mc:AlternateContent>
            </w:r>
          </w:p>
          <w:p w14:paraId="38B62ABB" w14:textId="4A55CAE6" w:rsidR="00760837" w:rsidRPr="00D977C5" w:rsidRDefault="00B46134" w:rsidP="00672180">
            <w:pPr>
              <w:jc w:val="center"/>
              <w:rPr>
                <w:rFonts w:ascii="Arial Narrow" w:hAnsi="Arial Narrow"/>
                <w:sz w:val="16"/>
                <w:szCs w:val="16"/>
                <w:lang w:val="sv-SE"/>
              </w:rPr>
            </w:pPr>
            <w:r w:rsidRPr="00D977C5">
              <w:rPr>
                <w:rFonts w:ascii="Arial Narrow" w:hAnsi="Arial Narrow"/>
                <w:noProof/>
                <w:sz w:val="16"/>
                <w:szCs w:val="16"/>
                <w:lang w:val="en-US" w:eastAsia="en-US"/>
              </w:rPr>
              <mc:AlternateContent>
                <mc:Choice Requires="wps">
                  <w:drawing>
                    <wp:anchor distT="0" distB="0" distL="114300" distR="114300" simplePos="0" relativeHeight="251712512" behindDoc="0" locked="0" layoutInCell="1" allowOverlap="1" wp14:anchorId="56BEC92D" wp14:editId="1A0510A7">
                      <wp:simplePos x="0" y="0"/>
                      <wp:positionH relativeFrom="column">
                        <wp:posOffset>433705</wp:posOffset>
                      </wp:positionH>
                      <wp:positionV relativeFrom="paragraph">
                        <wp:posOffset>348615</wp:posOffset>
                      </wp:positionV>
                      <wp:extent cx="9525" cy="161925"/>
                      <wp:effectExtent l="38100" t="0" r="66675" b="47625"/>
                      <wp:wrapNone/>
                      <wp:docPr id="10"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6B2D3" id="Line 16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27.45pt" to="34.9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">
                      <v:stroke endarrow="block"/>
                    </v:line>
                  </w:pict>
                </mc:Fallback>
              </mc:AlternateContent>
            </w:r>
            <w:r w:rsidR="00672180" w:rsidRPr="00D977C5">
              <w:rPr>
                <w:rFonts w:ascii="Arial Narrow" w:hAnsi="Arial Narrow"/>
                <w:sz w:val="16"/>
                <w:szCs w:val="16"/>
                <w:lang w:val="sv-SE"/>
              </w:rPr>
              <w:t>hålla jämna steg med nya utvecklingar i mitt jobb</w:t>
            </w:r>
          </w:p>
        </w:tc>
        <w:tc>
          <w:tcPr>
            <w:tcW w:w="1404" w:type="dxa"/>
            <w:vAlign w:val="center"/>
          </w:tcPr>
          <w:p w14:paraId="3F9226B8" w14:textId="254FE0B0" w:rsidR="00760837" w:rsidRPr="00D977C5" w:rsidRDefault="00672180" w:rsidP="009C423D">
            <w:pPr>
              <w:jc w:val="center"/>
              <w:rPr>
                <w:rFonts w:ascii="Arial Narrow" w:hAnsi="Arial Narrow"/>
                <w:sz w:val="16"/>
                <w:szCs w:val="16"/>
                <w:lang w:val="sv-SE"/>
              </w:rPr>
            </w:pPr>
            <w:r w:rsidRPr="008E36D4">
              <w:rPr>
                <w:rFonts w:ascii="Arial Narrow" w:eastAsia="Times New Roman" w:hAnsi="Arial Narrow"/>
                <w:sz w:val="16"/>
                <w:szCs w:val="16"/>
                <w:lang w:val="sv-SE"/>
              </w:rPr>
              <w:t>Bredda mina kunskaper och färdigheter</w:t>
            </w:r>
          </w:p>
        </w:tc>
      </w:tr>
      <w:tr w:rsidR="00760837" w:rsidRPr="00F1080A" w14:paraId="1C63A1A6" w14:textId="77777777" w:rsidTr="00760837">
        <w:tc>
          <w:tcPr>
            <w:tcW w:w="1418" w:type="dxa"/>
            <w:vAlign w:val="center"/>
          </w:tcPr>
          <w:p w14:paraId="21618C1F" w14:textId="0C1C3C4A" w:rsidR="00760837" w:rsidRPr="00D977C5" w:rsidRDefault="00672180" w:rsidP="0020366E">
            <w:pPr>
              <w:jc w:val="center"/>
              <w:rPr>
                <w:rFonts w:ascii="Arial Narrow" w:hAnsi="Arial Narrow"/>
                <w:sz w:val="16"/>
                <w:szCs w:val="16"/>
                <w:lang w:val="sv-SE"/>
              </w:rPr>
            </w:pPr>
            <w:r w:rsidRPr="008E36D4">
              <w:rPr>
                <w:rFonts w:ascii="Arial Narrow" w:eastAsia="Times New Roman" w:hAnsi="Arial Narrow"/>
                <w:sz w:val="16"/>
                <w:szCs w:val="16"/>
              </w:rPr>
              <w:t>Uppdatera och bredda</w:t>
            </w:r>
          </w:p>
        </w:tc>
        <w:tc>
          <w:tcPr>
            <w:tcW w:w="1559" w:type="dxa"/>
            <w:vAlign w:val="center"/>
          </w:tcPr>
          <w:p w14:paraId="364941DA" w14:textId="28290FF4" w:rsidR="00760837" w:rsidRPr="00D977C5" w:rsidRDefault="002C74D1" w:rsidP="009C423D">
            <w:pPr>
              <w:jc w:val="center"/>
              <w:rPr>
                <w:rFonts w:ascii="Arial Narrow" w:hAnsi="Arial Narrow"/>
                <w:sz w:val="16"/>
                <w:szCs w:val="16"/>
                <w:lang w:val="sv-SE"/>
              </w:rPr>
            </w:pPr>
            <w:r>
              <w:rPr>
                <w:rFonts w:ascii="Arial Narrow" w:hAnsi="Arial Narrow"/>
                <w:noProof/>
                <w:sz w:val="16"/>
                <w:szCs w:val="16"/>
                <w:lang w:val="en-US" w:eastAsia="en-US"/>
              </w:rPr>
              <mc:AlternateContent>
                <mc:Choice Requires="wps">
                  <w:drawing>
                    <wp:anchor distT="0" distB="0" distL="114300" distR="114300" simplePos="0" relativeHeight="251728896" behindDoc="0" locked="0" layoutInCell="1" allowOverlap="1" wp14:anchorId="5E989E6D" wp14:editId="6FC80DCF">
                      <wp:simplePos x="0" y="0"/>
                      <wp:positionH relativeFrom="column">
                        <wp:posOffset>-120650</wp:posOffset>
                      </wp:positionH>
                      <wp:positionV relativeFrom="paragraph">
                        <wp:posOffset>-27940</wp:posOffset>
                      </wp:positionV>
                      <wp:extent cx="107315" cy="81280"/>
                      <wp:effectExtent l="41910" t="12700" r="12700" b="48895"/>
                      <wp:wrapNone/>
                      <wp:docPr id="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315" cy="81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D5627" id="Line 168"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2pt" to="-1.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">
                      <v:stroke endarrow="block"/>
                    </v:line>
                  </w:pict>
                </mc:Fallback>
              </mc:AlternateContent>
            </w:r>
            <w:r w:rsidR="000628BF" w:rsidRPr="00D977C5">
              <w:rPr>
                <w:rFonts w:ascii="Arial Narrow" w:hAnsi="Arial Narrow"/>
                <w:noProof/>
                <w:sz w:val="16"/>
                <w:szCs w:val="16"/>
                <w:lang w:val="en-US" w:eastAsia="en-US"/>
              </w:rPr>
              <mc:AlternateContent>
                <mc:Choice Requires="wps">
                  <w:drawing>
                    <wp:anchor distT="0" distB="0" distL="114300" distR="114300" simplePos="0" relativeHeight="251710464" behindDoc="0" locked="0" layoutInCell="1" allowOverlap="1" wp14:anchorId="4B14DC84" wp14:editId="54E606C7">
                      <wp:simplePos x="0" y="0"/>
                      <wp:positionH relativeFrom="column">
                        <wp:posOffset>866775</wp:posOffset>
                      </wp:positionH>
                      <wp:positionV relativeFrom="paragraph">
                        <wp:posOffset>-3175</wp:posOffset>
                      </wp:positionV>
                      <wp:extent cx="107315" cy="78105"/>
                      <wp:effectExtent l="12700" t="12700" r="41910" b="52070"/>
                      <wp:wrapNone/>
                      <wp:docPr id="8"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78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4AB405" id="Line 16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25pt" to="76.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">
                      <v:stroke endarrow="block"/>
                    </v:line>
                  </w:pict>
                </mc:Fallback>
              </mc:AlternateContent>
            </w:r>
          </w:p>
          <w:p w14:paraId="6D63E122" w14:textId="35709549" w:rsidR="00760837" w:rsidRPr="00D977C5" w:rsidRDefault="00672180" w:rsidP="009C423D">
            <w:pPr>
              <w:jc w:val="center"/>
              <w:rPr>
                <w:rFonts w:ascii="Arial Narrow" w:hAnsi="Arial Narrow"/>
                <w:sz w:val="16"/>
                <w:szCs w:val="16"/>
                <w:lang w:val="sv-SE"/>
              </w:rPr>
            </w:pPr>
            <w:r w:rsidRPr="008E36D4">
              <w:rPr>
                <w:rFonts w:ascii="Arial Narrow" w:eastAsia="Times New Roman" w:hAnsi="Arial Narrow"/>
                <w:sz w:val="16"/>
                <w:szCs w:val="16"/>
                <w:lang w:val="sv-SE"/>
              </w:rPr>
              <w:t>Uppdatera mina färdigheter och kunskaper</w:t>
            </w:r>
            <w:r w:rsidRPr="00D977C5">
              <w:rPr>
                <w:rFonts w:ascii="Arial Narrow" w:hAnsi="Arial Narrow"/>
                <w:sz w:val="16"/>
                <w:szCs w:val="16"/>
                <w:lang w:val="sv-SE"/>
              </w:rPr>
              <w:t xml:space="preserve"> </w:t>
            </w:r>
          </w:p>
        </w:tc>
        <w:tc>
          <w:tcPr>
            <w:tcW w:w="1404" w:type="dxa"/>
            <w:vAlign w:val="center"/>
          </w:tcPr>
          <w:p w14:paraId="2BC0BEC7" w14:textId="72713E07" w:rsidR="00760837" w:rsidRPr="00D977C5" w:rsidRDefault="00672180" w:rsidP="009C423D">
            <w:pPr>
              <w:jc w:val="center"/>
              <w:rPr>
                <w:rFonts w:ascii="Arial Narrow" w:hAnsi="Arial Narrow"/>
                <w:sz w:val="16"/>
                <w:szCs w:val="16"/>
                <w:lang w:val="en-GB"/>
              </w:rPr>
            </w:pPr>
            <w:r w:rsidRPr="008E36D4">
              <w:rPr>
                <w:rFonts w:ascii="Arial Narrow" w:eastAsia="Times New Roman" w:hAnsi="Arial Narrow"/>
                <w:sz w:val="16"/>
                <w:szCs w:val="16"/>
              </w:rPr>
              <w:t>Uppdatera och bredda</w:t>
            </w:r>
          </w:p>
        </w:tc>
      </w:tr>
    </w:tbl>
    <w:p w14:paraId="353D307A" w14:textId="77777777" w:rsidR="0019016A" w:rsidRDefault="0019016A" w:rsidP="00333C03">
      <w:pPr>
        <w:rPr>
          <w:i/>
          <w:lang w:val="en-GB"/>
        </w:rPr>
      </w:pPr>
    </w:p>
    <w:p w14:paraId="48025548" w14:textId="7A455791" w:rsidR="00543EEE" w:rsidRPr="00B46134" w:rsidRDefault="00543EEE" w:rsidP="00333C03">
      <w:pPr>
        <w:rPr>
          <w:rFonts w:eastAsia="Times New Roman"/>
          <w:lang w:val="sv-SE"/>
        </w:rPr>
      </w:pPr>
      <w:r w:rsidRPr="00B46134">
        <w:rPr>
          <w:i/>
          <w:lang w:val="sv-SE"/>
        </w:rPr>
        <w:t xml:space="preserve">Att hålla jämna steg </w:t>
      </w:r>
      <w:r w:rsidRPr="00B46134">
        <w:rPr>
          <w:lang w:val="sv-SE"/>
        </w:rPr>
        <w:t xml:space="preserve">med </w:t>
      </w:r>
      <w:r w:rsidRPr="008E36D4">
        <w:rPr>
          <w:rFonts w:eastAsia="Times New Roman"/>
          <w:lang w:val="sv-SE"/>
        </w:rPr>
        <w:t xml:space="preserve">nya utvecklingar i ditt arbete handlar om att genomgå de nya programmen om nya ämnen inom cellen i matrisen för ditt jobb. </w:t>
      </w:r>
      <w:r w:rsidRPr="008E36D4">
        <w:rPr>
          <w:rFonts w:eastAsia="Times New Roman"/>
          <w:i/>
          <w:lang w:val="sv-SE"/>
        </w:rPr>
        <w:t>Att uppdatera</w:t>
      </w:r>
      <w:r w:rsidRPr="008E36D4">
        <w:rPr>
          <w:rFonts w:eastAsia="Times New Roman"/>
          <w:lang w:val="sv-SE"/>
        </w:rPr>
        <w:t xml:space="preserve"> innebär att du också måste beakta kunskaper och färdigheter som du förvärvade t</w:t>
      </w:r>
      <w:r w:rsidR="00B46134" w:rsidRPr="00B46134">
        <w:rPr>
          <w:rFonts w:eastAsia="Times New Roman"/>
          <w:lang w:val="sv-SE"/>
        </w:rPr>
        <w:t xml:space="preserve">idigare: har du fortfarande </w:t>
      </w:r>
      <w:r w:rsidRPr="008E36D4">
        <w:rPr>
          <w:rFonts w:eastAsia="Times New Roman"/>
          <w:lang w:val="sv-SE"/>
        </w:rPr>
        <w:t>nivå</w:t>
      </w:r>
      <w:r w:rsidR="00B46134" w:rsidRPr="00B46134">
        <w:rPr>
          <w:rFonts w:eastAsia="Times New Roman"/>
          <w:lang w:val="sv-SE"/>
        </w:rPr>
        <w:t>n</w:t>
      </w:r>
      <w:r w:rsidRPr="008E36D4">
        <w:rPr>
          <w:rFonts w:eastAsia="Times New Roman"/>
          <w:lang w:val="sv-SE"/>
        </w:rPr>
        <w:t xml:space="preserve"> om krävs för dina nuvarande och framtida arbetsuppgifter? </w:t>
      </w:r>
      <w:r w:rsidRPr="008E36D4">
        <w:rPr>
          <w:rFonts w:eastAsia="Times New Roman"/>
          <w:i/>
          <w:lang w:val="sv-SE"/>
        </w:rPr>
        <w:t>Att bredda</w:t>
      </w:r>
      <w:r w:rsidRPr="008E36D4">
        <w:rPr>
          <w:rFonts w:eastAsia="Times New Roman"/>
          <w:lang w:val="sv-SE"/>
        </w:rPr>
        <w:t xml:space="preserve"> innefattar att genomgå VET-programmen i cellerna på samma nivå till </w:t>
      </w:r>
      <w:r w:rsidRPr="008E36D4">
        <w:rPr>
          <w:rFonts w:eastAsia="Times New Roman"/>
          <w:lang w:val="sv-SE"/>
        </w:rPr>
        <w:t xml:space="preserve">vänster eller till höger. </w:t>
      </w:r>
      <w:r w:rsidRPr="008E36D4">
        <w:rPr>
          <w:rFonts w:eastAsia="Times New Roman"/>
          <w:i/>
          <w:lang w:val="sv-SE"/>
        </w:rPr>
        <w:t>Fördjupning</w:t>
      </w:r>
      <w:r w:rsidRPr="008E36D4">
        <w:rPr>
          <w:rFonts w:eastAsia="Times New Roman"/>
          <w:lang w:val="sv-SE"/>
        </w:rPr>
        <w:t xml:space="preserve"> av dina kunskaper och färdigheter handlar om att genomgå programmen i cellen över dig i matrisen för att kunna prestera på den högre nivån av jobb.</w:t>
      </w:r>
    </w:p>
    <w:p w14:paraId="5BBB59A7" w14:textId="77777777" w:rsidR="00C4574B" w:rsidRPr="0073155B" w:rsidRDefault="00C4574B" w:rsidP="00333C03">
      <w:pPr>
        <w:rPr>
          <w:lang w:val="sv-SE"/>
        </w:rPr>
      </w:pPr>
    </w:p>
    <w:p w14:paraId="3D6B5547" w14:textId="33FBD52F" w:rsidR="003E0C0F" w:rsidRPr="0073155B" w:rsidRDefault="00543EEE" w:rsidP="00C50988">
      <w:pPr>
        <w:pStyle w:val="Heading1"/>
        <w:rPr>
          <w:rFonts w:ascii="Garamond" w:hAnsi="Garamond"/>
          <w:lang w:val="sv-SE"/>
        </w:rPr>
      </w:pPr>
      <w:r w:rsidRPr="0073155B">
        <w:rPr>
          <w:rFonts w:ascii="Garamond" w:hAnsi="Garamond"/>
          <w:lang w:val="sv-SE"/>
        </w:rPr>
        <w:t xml:space="preserve">Arbetskraft i rörelse </w:t>
      </w:r>
    </w:p>
    <w:p w14:paraId="3AB3CC91" w14:textId="77777777" w:rsidR="00543EEE" w:rsidRPr="0073155B" w:rsidRDefault="00543EEE" w:rsidP="0050285E">
      <w:pPr>
        <w:rPr>
          <w:rFonts w:eastAsia="Times New Roman"/>
          <w:lang w:val="sv-SE"/>
        </w:rPr>
      </w:pPr>
      <w:r w:rsidRPr="0073155B">
        <w:rPr>
          <w:rFonts w:eastAsia="Times New Roman"/>
          <w:lang w:val="sv-SE"/>
        </w:rPr>
        <w:t>Den dominerande karriärutvecklingen för byggvaruhandlare följer den diagonala linjen av de rödmarkerade nyckelbefattningarna i tabell 1.</w:t>
      </w:r>
    </w:p>
    <w:p w14:paraId="501FEB96" w14:textId="6B8DEB63" w:rsidR="0050285E" w:rsidRPr="00B46134" w:rsidRDefault="00543EEE" w:rsidP="0050285E">
      <w:pPr>
        <w:rPr>
          <w:lang w:val="sv-SE"/>
        </w:rPr>
      </w:pPr>
      <w:r w:rsidRPr="008E36D4">
        <w:rPr>
          <w:rFonts w:eastAsia="Times New Roman"/>
          <w:lang w:val="sv-SE"/>
        </w:rPr>
        <w:t>Arbetsmobiliteten sker i små steg såsom visas i tabell 3; övergångar från ett jobb till ett annat, i enighet med den individuella arbetarens yrkesmässiga utveckling och möjligheterna för sådana steg i organisationen.</w:t>
      </w:r>
    </w:p>
    <w:p w14:paraId="739DAD1C" w14:textId="77777777" w:rsidR="0050285E" w:rsidRPr="00543EEE" w:rsidRDefault="0050285E" w:rsidP="0019016A">
      <w:pPr>
        <w:rPr>
          <w:lang w:val="sv-SE"/>
        </w:rPr>
      </w:pPr>
    </w:p>
    <w:p w14:paraId="0307004A" w14:textId="7DE639CF" w:rsidR="0050285E" w:rsidRPr="005D24A8" w:rsidRDefault="00543EEE" w:rsidP="0019016A">
      <w:pPr>
        <w:rPr>
          <w:i/>
          <w:sz w:val="20"/>
          <w:lang w:val="en-GB"/>
        </w:rPr>
      </w:pPr>
      <w:r w:rsidRPr="008E36D4">
        <w:rPr>
          <w:rFonts w:eastAsia="Times New Roman"/>
          <w:i/>
          <w:sz w:val="20"/>
        </w:rPr>
        <w:t>Tabell 3: Jobbövergångar för byggvaruhandlare</w:t>
      </w:r>
    </w:p>
    <w:tbl>
      <w:tblPr>
        <w:tblpPr w:leftFromText="141" w:rightFromText="141" w:vertAnchor="text" w:horzAnchor="margin" w:tblpXSpec="right" w:tblpY="23"/>
        <w:tblW w:w="45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B8CCE4" w:themeFill="accent1" w:themeFillTint="66"/>
        <w:tblLayout w:type="fixed"/>
        <w:tblCellMar>
          <w:left w:w="0" w:type="dxa"/>
          <w:right w:w="0" w:type="dxa"/>
        </w:tblCellMar>
        <w:tblLook w:val="04A0" w:firstRow="1" w:lastRow="0" w:firstColumn="1" w:lastColumn="0" w:noHBand="0" w:noVBand="1"/>
      </w:tblPr>
      <w:tblGrid>
        <w:gridCol w:w="624"/>
        <w:gridCol w:w="1276"/>
        <w:gridCol w:w="1361"/>
        <w:gridCol w:w="1276"/>
      </w:tblGrid>
      <w:tr w:rsidR="0050285E" w:rsidRPr="006659F8" w14:paraId="5C6F2287" w14:textId="77777777" w:rsidTr="0050285E">
        <w:trPr>
          <w:trHeight w:val="294"/>
        </w:trPr>
        <w:tc>
          <w:tcPr>
            <w:tcW w:w="624" w:type="dxa"/>
            <w:shd w:val="clear" w:color="auto" w:fill="4F81BD" w:themeFill="accent1"/>
            <w:tcMar>
              <w:top w:w="57" w:type="dxa"/>
              <w:left w:w="57" w:type="dxa"/>
              <w:bottom w:w="57" w:type="dxa"/>
              <w:right w:w="57" w:type="dxa"/>
            </w:tcMar>
            <w:vAlign w:val="center"/>
            <w:hideMark/>
          </w:tcPr>
          <w:p w14:paraId="3EA2C6C3" w14:textId="310E6105" w:rsidR="0050285E" w:rsidRPr="006659F8" w:rsidRDefault="00D977C5" w:rsidP="0050285E">
            <w:pPr>
              <w:jc w:val="center"/>
              <w:rPr>
                <w:rFonts w:ascii="Arial Narrow" w:hAnsi="Arial Narrow"/>
                <w:b/>
                <w:color w:val="FFFFFF" w:themeColor="background1"/>
                <w:sz w:val="16"/>
                <w:szCs w:val="16"/>
                <w:lang w:val="en-GB"/>
              </w:rPr>
            </w:pPr>
            <w:r>
              <w:rPr>
                <w:rFonts w:ascii="Arial Narrow" w:hAnsi="Arial Narrow"/>
                <w:b/>
                <w:color w:val="FFFFFF" w:themeColor="background1"/>
                <w:sz w:val="16"/>
                <w:szCs w:val="16"/>
                <w:lang w:val="en-GB"/>
              </w:rPr>
              <w:t>Nivå</w:t>
            </w:r>
          </w:p>
        </w:tc>
        <w:tc>
          <w:tcPr>
            <w:tcW w:w="1276" w:type="dxa"/>
            <w:shd w:val="clear" w:color="auto" w:fill="4F81BD" w:themeFill="accent1"/>
            <w:tcMar>
              <w:top w:w="57" w:type="dxa"/>
              <w:left w:w="57" w:type="dxa"/>
              <w:bottom w:w="57" w:type="dxa"/>
              <w:right w:w="57" w:type="dxa"/>
            </w:tcMar>
            <w:vAlign w:val="center"/>
            <w:hideMark/>
          </w:tcPr>
          <w:p w14:paraId="05B0034F" w14:textId="7727F914" w:rsidR="0050285E" w:rsidRPr="006659F8" w:rsidRDefault="00D977C5" w:rsidP="0050285E">
            <w:pPr>
              <w:jc w:val="center"/>
              <w:rPr>
                <w:rFonts w:ascii="Arial Narrow" w:hAnsi="Arial Narrow"/>
                <w:b/>
                <w:color w:val="FFFFFF" w:themeColor="background1"/>
                <w:sz w:val="16"/>
                <w:szCs w:val="16"/>
                <w:lang w:val="en-GB"/>
              </w:rPr>
            </w:pPr>
            <w:r>
              <w:rPr>
                <w:rFonts w:ascii="Arial Narrow" w:hAnsi="Arial Narrow"/>
                <w:b/>
                <w:color w:val="FFFFFF" w:themeColor="background1"/>
                <w:sz w:val="16"/>
                <w:szCs w:val="16"/>
                <w:lang w:val="en-GB"/>
              </w:rPr>
              <w:t>Logistik</w:t>
            </w:r>
          </w:p>
        </w:tc>
        <w:tc>
          <w:tcPr>
            <w:tcW w:w="1361" w:type="dxa"/>
            <w:shd w:val="clear" w:color="auto" w:fill="4F81BD" w:themeFill="accent1"/>
            <w:tcMar>
              <w:top w:w="57" w:type="dxa"/>
              <w:left w:w="57" w:type="dxa"/>
              <w:bottom w:w="57" w:type="dxa"/>
              <w:right w:w="57" w:type="dxa"/>
            </w:tcMar>
            <w:vAlign w:val="center"/>
            <w:hideMark/>
          </w:tcPr>
          <w:p w14:paraId="4C7B975C" w14:textId="197C0701" w:rsidR="0050285E" w:rsidRPr="006659F8" w:rsidRDefault="00672180" w:rsidP="0050285E">
            <w:pPr>
              <w:jc w:val="center"/>
              <w:rPr>
                <w:rFonts w:ascii="Arial Narrow" w:hAnsi="Arial Narrow"/>
                <w:b/>
                <w:color w:val="FFFFFF" w:themeColor="background1"/>
                <w:sz w:val="16"/>
                <w:szCs w:val="16"/>
                <w:lang w:val="en-GB"/>
              </w:rPr>
            </w:pPr>
            <w:r>
              <w:rPr>
                <w:rFonts w:ascii="Arial Narrow" w:hAnsi="Arial Narrow"/>
                <w:b/>
                <w:color w:val="FFFFFF" w:themeColor="background1"/>
                <w:sz w:val="16"/>
                <w:szCs w:val="16"/>
                <w:lang w:val="en-GB"/>
              </w:rPr>
              <w:t>Försäljningskontor</w:t>
            </w:r>
          </w:p>
        </w:tc>
        <w:tc>
          <w:tcPr>
            <w:tcW w:w="1276" w:type="dxa"/>
            <w:shd w:val="clear" w:color="auto" w:fill="4F81BD" w:themeFill="accent1"/>
            <w:tcMar>
              <w:top w:w="57" w:type="dxa"/>
              <w:left w:w="57" w:type="dxa"/>
              <w:bottom w:w="57" w:type="dxa"/>
              <w:right w:w="57" w:type="dxa"/>
            </w:tcMar>
            <w:vAlign w:val="center"/>
            <w:hideMark/>
          </w:tcPr>
          <w:p w14:paraId="3C6A7DF6" w14:textId="6B72D583" w:rsidR="0050285E" w:rsidRPr="006659F8" w:rsidRDefault="00D977C5" w:rsidP="0050285E">
            <w:pPr>
              <w:jc w:val="center"/>
              <w:rPr>
                <w:rFonts w:ascii="Arial Narrow" w:hAnsi="Arial Narrow"/>
                <w:b/>
                <w:color w:val="FFFFFF" w:themeColor="background1"/>
                <w:sz w:val="16"/>
                <w:szCs w:val="16"/>
                <w:lang w:val="en-GB"/>
              </w:rPr>
            </w:pPr>
            <w:r>
              <w:rPr>
                <w:rFonts w:ascii="Arial Narrow" w:hAnsi="Arial Narrow"/>
                <w:b/>
                <w:color w:val="FFFFFF" w:themeColor="background1"/>
                <w:sz w:val="16"/>
                <w:szCs w:val="16"/>
                <w:lang w:val="en-GB"/>
              </w:rPr>
              <w:t>Fält &amp; utställningslokal</w:t>
            </w:r>
          </w:p>
        </w:tc>
      </w:tr>
      <w:tr w:rsidR="0050285E" w:rsidRPr="00FE6941" w14:paraId="294BCC2C" w14:textId="77777777" w:rsidTr="0050285E">
        <w:trPr>
          <w:trHeight w:val="294"/>
        </w:trPr>
        <w:tc>
          <w:tcPr>
            <w:tcW w:w="624"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2E8C7EEB" w14:textId="77777777" w:rsidR="0050285E" w:rsidRPr="006659F8" w:rsidRDefault="0050285E" w:rsidP="0050285E">
            <w:pPr>
              <w:jc w:val="center"/>
              <w:rPr>
                <w:rFonts w:ascii="Arial Narrow" w:hAnsi="Arial Narrow"/>
                <w:sz w:val="16"/>
                <w:szCs w:val="16"/>
                <w:lang w:val="en-GB"/>
              </w:rPr>
            </w:pPr>
            <w:r w:rsidRPr="006659F8">
              <w:rPr>
                <w:rFonts w:ascii="Arial Narrow" w:hAnsi="Arial Narrow"/>
                <w:sz w:val="16"/>
                <w:szCs w:val="16"/>
                <w:lang w:val="en-GB"/>
              </w:rPr>
              <w:t>5</w:t>
            </w:r>
          </w:p>
        </w:tc>
        <w:tc>
          <w:tcPr>
            <w:tcW w:w="1276"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5EEDCA19" w14:textId="04BD71ED" w:rsidR="0050285E" w:rsidRPr="00B844E7" w:rsidRDefault="0050285E" w:rsidP="00672180">
            <w:pPr>
              <w:jc w:val="center"/>
              <w:rPr>
                <w:rFonts w:ascii="Arial Narrow" w:hAnsi="Arial Narrow"/>
                <w:sz w:val="16"/>
                <w:szCs w:val="16"/>
                <w:lang w:val="en-GB"/>
              </w:rPr>
            </w:pPr>
            <w:r w:rsidRPr="00B844E7">
              <w:rPr>
                <w:rFonts w:ascii="Arial Narrow" w:hAnsi="Arial Narrow"/>
                <w:sz w:val="16"/>
                <w:szCs w:val="16"/>
                <w:lang w:val="en-GB"/>
              </w:rPr>
              <w:t>Logisti</w:t>
            </w:r>
            <w:r w:rsidR="00672180">
              <w:rPr>
                <w:rFonts w:ascii="Arial Narrow" w:hAnsi="Arial Narrow"/>
                <w:sz w:val="16"/>
                <w:szCs w:val="16"/>
                <w:lang w:val="en-GB"/>
              </w:rPr>
              <w:t>kchef</w:t>
            </w:r>
          </w:p>
        </w:tc>
        <w:tc>
          <w:tcPr>
            <w:tcW w:w="1361"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636EFAEB" w14:textId="01803849" w:rsidR="0050285E" w:rsidRPr="00B844E7" w:rsidRDefault="0050285E" w:rsidP="00672180">
            <w:pPr>
              <w:jc w:val="center"/>
              <w:rPr>
                <w:rFonts w:ascii="Arial Narrow" w:hAnsi="Arial Narrow"/>
                <w:sz w:val="16"/>
                <w:szCs w:val="16"/>
                <w:lang w:val="en-GB"/>
              </w:rPr>
            </w:pPr>
            <w:r w:rsidRPr="00B844E7">
              <w:rPr>
                <w:rFonts w:ascii="Arial Narrow" w:hAnsi="Arial Narrow"/>
                <w:sz w:val="16"/>
                <w:szCs w:val="16"/>
                <w:lang w:val="en-GB"/>
              </w:rPr>
              <w:t>Produ</w:t>
            </w:r>
            <w:r w:rsidR="00672180">
              <w:rPr>
                <w:rFonts w:ascii="Arial Narrow" w:hAnsi="Arial Narrow"/>
                <w:sz w:val="16"/>
                <w:szCs w:val="16"/>
                <w:lang w:val="en-GB"/>
              </w:rPr>
              <w:t>ktchef</w:t>
            </w:r>
          </w:p>
        </w:tc>
        <w:tc>
          <w:tcPr>
            <w:tcW w:w="1276"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339D0168" w14:textId="77777777" w:rsidR="0050285E" w:rsidRPr="00B844E7" w:rsidRDefault="0050285E" w:rsidP="0050285E">
            <w:pPr>
              <w:jc w:val="center"/>
              <w:rPr>
                <w:rFonts w:ascii="Arial Narrow" w:hAnsi="Arial Narrow"/>
                <w:sz w:val="16"/>
                <w:szCs w:val="16"/>
                <w:lang w:val="en-GB"/>
              </w:rPr>
            </w:pPr>
            <w:r w:rsidRPr="00B844E7">
              <w:rPr>
                <w:rFonts w:ascii="Arial Narrow" w:hAnsi="Arial Narrow"/>
                <w:sz w:val="16"/>
                <w:szCs w:val="16"/>
                <w:lang w:val="en-GB"/>
              </w:rPr>
              <w:t>Marketing manager</w:t>
            </w:r>
          </w:p>
        </w:tc>
      </w:tr>
      <w:tr w:rsidR="0050285E" w:rsidRPr="00FE6941" w14:paraId="037996C5" w14:textId="77777777" w:rsidTr="0050285E">
        <w:trPr>
          <w:trHeight w:val="294"/>
        </w:trPr>
        <w:tc>
          <w:tcPr>
            <w:tcW w:w="624" w:type="dxa"/>
            <w:shd w:val="clear" w:color="auto" w:fill="DBE5F1" w:themeFill="accent1" w:themeFillTint="33"/>
            <w:tcMar>
              <w:top w:w="57" w:type="dxa"/>
              <w:left w:w="57" w:type="dxa"/>
              <w:bottom w:w="57" w:type="dxa"/>
              <w:right w:w="57" w:type="dxa"/>
            </w:tcMar>
            <w:vAlign w:val="center"/>
            <w:hideMark/>
          </w:tcPr>
          <w:p w14:paraId="5BE48235" w14:textId="77777777" w:rsidR="0050285E" w:rsidRPr="006659F8" w:rsidRDefault="0050285E" w:rsidP="0050285E">
            <w:pPr>
              <w:jc w:val="center"/>
              <w:rPr>
                <w:rFonts w:ascii="Arial Narrow" w:hAnsi="Arial Narrow"/>
                <w:sz w:val="16"/>
                <w:szCs w:val="16"/>
                <w:lang w:val="en-GB"/>
              </w:rPr>
            </w:pPr>
            <w:r w:rsidRPr="006659F8">
              <w:rPr>
                <w:rFonts w:ascii="Arial Narrow" w:hAnsi="Arial Narrow"/>
                <w:sz w:val="16"/>
                <w:szCs w:val="16"/>
                <w:lang w:val="en-GB"/>
              </w:rPr>
              <w:t>4</w:t>
            </w:r>
          </w:p>
        </w:tc>
        <w:tc>
          <w:tcPr>
            <w:tcW w:w="1276" w:type="dxa"/>
            <w:shd w:val="clear" w:color="auto" w:fill="DBE5F1" w:themeFill="accent1" w:themeFillTint="33"/>
            <w:tcMar>
              <w:top w:w="57" w:type="dxa"/>
              <w:left w:w="57" w:type="dxa"/>
              <w:bottom w:w="57" w:type="dxa"/>
              <w:right w:w="57" w:type="dxa"/>
            </w:tcMar>
            <w:vAlign w:val="center"/>
            <w:hideMark/>
          </w:tcPr>
          <w:p w14:paraId="68641D5E" w14:textId="24EB1D10" w:rsidR="0050285E" w:rsidRPr="00B844E7" w:rsidRDefault="00672180" w:rsidP="0050285E">
            <w:pPr>
              <w:jc w:val="center"/>
              <w:rPr>
                <w:rFonts w:ascii="Arial Narrow" w:hAnsi="Arial Narrow"/>
                <w:sz w:val="16"/>
                <w:szCs w:val="16"/>
                <w:lang w:val="en-GB"/>
              </w:rPr>
            </w:pPr>
            <w:r>
              <w:rPr>
                <w:rFonts w:ascii="Arial Narrow" w:hAnsi="Arial Narrow"/>
                <w:sz w:val="16"/>
                <w:szCs w:val="16"/>
                <w:lang w:val="en-GB"/>
              </w:rPr>
              <w:t>E</w:t>
            </w:r>
            <w:r w:rsidR="0050285E" w:rsidRPr="00B844E7">
              <w:rPr>
                <w:rFonts w:ascii="Arial Narrow" w:hAnsi="Arial Narrow"/>
                <w:sz w:val="16"/>
                <w:szCs w:val="16"/>
                <w:lang w:val="en-GB"/>
              </w:rPr>
              <w:t>pedition</w:t>
            </w:r>
            <w:r>
              <w:rPr>
                <w:rFonts w:ascii="Arial Narrow" w:hAnsi="Arial Narrow"/>
                <w:sz w:val="16"/>
                <w:szCs w:val="16"/>
                <w:lang w:val="en-GB"/>
              </w:rPr>
              <w:t>schef</w:t>
            </w:r>
          </w:p>
        </w:tc>
        <w:tc>
          <w:tcPr>
            <w:tcW w:w="1361" w:type="dxa"/>
            <w:shd w:val="clear" w:color="auto" w:fill="DBE5F1" w:themeFill="accent1" w:themeFillTint="33"/>
            <w:tcMar>
              <w:top w:w="57" w:type="dxa"/>
              <w:left w:w="57" w:type="dxa"/>
              <w:bottom w:w="57" w:type="dxa"/>
              <w:right w:w="57" w:type="dxa"/>
            </w:tcMar>
            <w:vAlign w:val="center"/>
            <w:hideMark/>
          </w:tcPr>
          <w:p w14:paraId="63C7917D" w14:textId="38A17041" w:rsidR="0050285E" w:rsidRPr="00580B21" w:rsidRDefault="000628BF" w:rsidP="0050285E">
            <w:pPr>
              <w:jc w:val="center"/>
              <w:rPr>
                <w:rFonts w:ascii="Arial Narrow" w:hAnsi="Arial Narrow"/>
                <w:color w:val="FF0000"/>
                <w:sz w:val="16"/>
                <w:szCs w:val="16"/>
                <w:lang w:val="en-GB"/>
              </w:rPr>
            </w:pPr>
            <w:r>
              <w:rPr>
                <w:rFonts w:ascii="Arial Narrow" w:hAnsi="Arial Narrow"/>
                <w:noProof/>
                <w:color w:val="FF0000"/>
                <w:sz w:val="16"/>
                <w:szCs w:val="16"/>
                <w:lang w:val="en-US" w:eastAsia="en-US"/>
              </w:rPr>
              <mc:AlternateContent>
                <mc:Choice Requires="wps">
                  <w:drawing>
                    <wp:anchor distT="0" distB="0" distL="114300" distR="114300" simplePos="0" relativeHeight="251724800" behindDoc="0" locked="0" layoutInCell="1" allowOverlap="1" wp14:anchorId="7A5C9F79" wp14:editId="6AA76592">
                      <wp:simplePos x="0" y="0"/>
                      <wp:positionH relativeFrom="column">
                        <wp:posOffset>264160</wp:posOffset>
                      </wp:positionH>
                      <wp:positionV relativeFrom="paragraph">
                        <wp:posOffset>164465</wp:posOffset>
                      </wp:positionV>
                      <wp:extent cx="250190" cy="103505"/>
                      <wp:effectExtent l="53975" t="12065" r="57785" b="8255"/>
                      <wp:wrapNone/>
                      <wp:docPr id="7"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03505"/>
                              </a:xfrm>
                              <a:prstGeom prst="upArrow">
                                <a:avLst>
                                  <a:gd name="adj1" fmla="val 50000"/>
                                  <a:gd name="adj2" fmla="val 25000"/>
                                </a:avLst>
                              </a:prstGeom>
                              <a:solidFill>
                                <a:schemeClr val="accent2">
                                  <a:lumMod val="20000"/>
                                  <a:lumOff val="80000"/>
                                  <a:alpha val="50000"/>
                                </a:schemeClr>
                              </a:solidFill>
                              <a:ln w="6350">
                                <a:solidFill>
                                  <a:schemeClr val="accent2">
                                    <a:lumMod val="100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5CE967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13" o:spid="_x0000_s1026" type="#_x0000_t68" style="position:absolute;margin-left:20.8pt;margin-top:12.95pt;width:19.7pt;height:8.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" fillcolor="#f2dbdb [661]" strokecolor="#c0504d [3205]" strokeweight=".5pt">
                      <v:fill opacity="32896f"/>
                      <v:textbox style="layout-flow:vertical-ideographic"/>
                    </v:shape>
                  </w:pict>
                </mc:Fallback>
              </mc:AlternateContent>
            </w:r>
            <w:r w:rsidR="00672180">
              <w:rPr>
                <w:rFonts w:ascii="Arial Narrow" w:hAnsi="Arial Narrow"/>
                <w:color w:val="FF0000"/>
                <w:sz w:val="16"/>
                <w:szCs w:val="16"/>
                <w:lang w:val="en-GB"/>
              </w:rPr>
              <w:t>Teknisk</w:t>
            </w:r>
            <w:r w:rsidR="0050285E" w:rsidRPr="00580B21">
              <w:rPr>
                <w:rFonts w:ascii="Arial Narrow" w:hAnsi="Arial Narrow"/>
                <w:color w:val="FF0000"/>
                <w:sz w:val="16"/>
                <w:szCs w:val="16"/>
                <w:lang w:val="en-GB"/>
              </w:rPr>
              <w:t xml:space="preserve"> specialist</w:t>
            </w:r>
          </w:p>
        </w:tc>
        <w:tc>
          <w:tcPr>
            <w:tcW w:w="1276" w:type="dxa"/>
            <w:shd w:val="clear" w:color="auto" w:fill="DBE5F1" w:themeFill="accent1" w:themeFillTint="33"/>
            <w:tcMar>
              <w:top w:w="57" w:type="dxa"/>
              <w:left w:w="57" w:type="dxa"/>
              <w:bottom w:w="57" w:type="dxa"/>
              <w:right w:w="57" w:type="dxa"/>
            </w:tcMar>
            <w:vAlign w:val="center"/>
            <w:hideMark/>
          </w:tcPr>
          <w:p w14:paraId="7A25494A" w14:textId="4FEBFB25" w:rsidR="0050285E" w:rsidRPr="00580B21" w:rsidRDefault="000628BF" w:rsidP="00D977C5">
            <w:pPr>
              <w:jc w:val="center"/>
              <w:rPr>
                <w:rFonts w:ascii="Arial Narrow" w:hAnsi="Arial Narrow"/>
                <w:color w:val="FF0000"/>
                <w:sz w:val="16"/>
                <w:szCs w:val="16"/>
                <w:lang w:val="en-GB"/>
              </w:rPr>
            </w:pPr>
            <w:r>
              <w:rPr>
                <w:rFonts w:ascii="Arial Narrow" w:hAnsi="Arial Narrow"/>
                <w:noProof/>
                <w:color w:val="FF0000"/>
                <w:sz w:val="16"/>
                <w:szCs w:val="16"/>
                <w:lang w:val="en-US" w:eastAsia="en-US"/>
              </w:rPr>
              <mc:AlternateContent>
                <mc:Choice Requires="wps">
                  <w:drawing>
                    <wp:anchor distT="0" distB="0" distL="114300" distR="114300" simplePos="0" relativeHeight="251723776" behindDoc="0" locked="0" layoutInCell="1" allowOverlap="1" wp14:anchorId="4E5ED7E6" wp14:editId="095A7EFE">
                      <wp:simplePos x="0" y="0"/>
                      <wp:positionH relativeFrom="column">
                        <wp:posOffset>267970</wp:posOffset>
                      </wp:positionH>
                      <wp:positionV relativeFrom="paragraph">
                        <wp:posOffset>184150</wp:posOffset>
                      </wp:positionV>
                      <wp:extent cx="250190" cy="83820"/>
                      <wp:effectExtent l="64770" t="12700" r="66040" b="8255"/>
                      <wp:wrapNone/>
                      <wp:docPr id="6"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83820"/>
                              </a:xfrm>
                              <a:prstGeom prst="upArrow">
                                <a:avLst>
                                  <a:gd name="adj1" fmla="val 50000"/>
                                  <a:gd name="adj2" fmla="val 25000"/>
                                </a:avLst>
                              </a:prstGeom>
                              <a:solidFill>
                                <a:schemeClr val="accent2">
                                  <a:lumMod val="20000"/>
                                  <a:lumOff val="80000"/>
                                  <a:alpha val="50000"/>
                                </a:schemeClr>
                              </a:solidFill>
                              <a:ln w="6350">
                                <a:solidFill>
                                  <a:schemeClr val="accent2">
                                    <a:lumMod val="100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6EA3F8" id="AutoShape 212" o:spid="_x0000_s1026" type="#_x0000_t68" style="position:absolute;margin-left:21.1pt;margin-top:14.5pt;width:19.7pt;height:6.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" fillcolor="#f2dbdb [661]" strokecolor="#c0504d [3205]" strokeweight=".5pt">
                      <v:fill opacity="32896f"/>
                      <v:textbox style="layout-flow:vertical-ideographic"/>
                    </v:shape>
                  </w:pict>
                </mc:Fallback>
              </mc:AlternateContent>
            </w:r>
            <w:r w:rsidR="00D977C5">
              <w:rPr>
                <w:rFonts w:ascii="Arial Narrow" w:hAnsi="Arial Narrow"/>
                <w:color w:val="FF0000"/>
                <w:sz w:val="16"/>
                <w:szCs w:val="16"/>
                <w:lang w:val="en-GB"/>
              </w:rPr>
              <w:t xml:space="preserve">Kontoansvarig </w:t>
            </w:r>
          </w:p>
        </w:tc>
      </w:tr>
      <w:tr w:rsidR="0050285E" w:rsidRPr="00FE6941" w14:paraId="7C290F03" w14:textId="77777777" w:rsidTr="0050285E">
        <w:trPr>
          <w:trHeight w:val="294"/>
        </w:trPr>
        <w:tc>
          <w:tcPr>
            <w:tcW w:w="624"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6A99B2D8" w14:textId="77777777" w:rsidR="0050285E" w:rsidRPr="006659F8" w:rsidRDefault="0050285E" w:rsidP="0050285E">
            <w:pPr>
              <w:jc w:val="center"/>
              <w:rPr>
                <w:rFonts w:ascii="Arial Narrow" w:hAnsi="Arial Narrow"/>
                <w:sz w:val="16"/>
                <w:szCs w:val="16"/>
                <w:lang w:val="en-GB"/>
              </w:rPr>
            </w:pPr>
            <w:r w:rsidRPr="006659F8">
              <w:rPr>
                <w:rFonts w:ascii="Arial Narrow" w:hAnsi="Arial Narrow"/>
                <w:sz w:val="16"/>
                <w:szCs w:val="16"/>
                <w:lang w:val="en-GB"/>
              </w:rPr>
              <w:t>3</w:t>
            </w:r>
          </w:p>
        </w:tc>
        <w:tc>
          <w:tcPr>
            <w:tcW w:w="1276"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256EF9EA" w14:textId="419750FC" w:rsidR="0050285E" w:rsidRPr="00B844E7" w:rsidRDefault="00672180" w:rsidP="0050285E">
            <w:pPr>
              <w:jc w:val="center"/>
              <w:rPr>
                <w:rFonts w:ascii="Arial Narrow" w:hAnsi="Arial Narrow"/>
                <w:sz w:val="16"/>
                <w:szCs w:val="16"/>
                <w:lang w:val="en-GB"/>
              </w:rPr>
            </w:pPr>
            <w:r>
              <w:rPr>
                <w:rFonts w:ascii="Arial Narrow" w:hAnsi="Arial Narrow"/>
                <w:sz w:val="16"/>
                <w:szCs w:val="16"/>
                <w:lang w:val="en-GB"/>
              </w:rPr>
              <w:t>Affärsansvarig</w:t>
            </w:r>
          </w:p>
        </w:tc>
        <w:tc>
          <w:tcPr>
            <w:tcW w:w="1361"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2D7639A3" w14:textId="18A2BD6C" w:rsidR="0050285E" w:rsidRPr="00580B21" w:rsidRDefault="000628BF" w:rsidP="00580B21">
            <w:pPr>
              <w:jc w:val="center"/>
              <w:rPr>
                <w:rFonts w:ascii="Arial Narrow" w:hAnsi="Arial Narrow"/>
                <w:color w:val="FF0000"/>
                <w:sz w:val="16"/>
                <w:szCs w:val="16"/>
                <w:lang w:val="en-GB"/>
              </w:rPr>
            </w:pPr>
            <w:r>
              <w:rPr>
                <w:noProof/>
                <w:color w:val="FF0000"/>
                <w:lang w:val="en-US" w:eastAsia="en-US"/>
              </w:rPr>
              <mc:AlternateContent>
                <mc:Choice Requires="wps">
                  <w:drawing>
                    <wp:anchor distT="0" distB="0" distL="114300" distR="114300" simplePos="0" relativeHeight="251722752" behindDoc="0" locked="0" layoutInCell="1" allowOverlap="1" wp14:anchorId="278D5E9C" wp14:editId="2EA84DDD">
                      <wp:simplePos x="0" y="0"/>
                      <wp:positionH relativeFrom="column">
                        <wp:posOffset>267335</wp:posOffset>
                      </wp:positionH>
                      <wp:positionV relativeFrom="paragraph">
                        <wp:posOffset>198755</wp:posOffset>
                      </wp:positionV>
                      <wp:extent cx="250190" cy="103505"/>
                      <wp:effectExtent l="57150" t="13335" r="54610" b="6985"/>
                      <wp:wrapNone/>
                      <wp:docPr id="4"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03505"/>
                              </a:xfrm>
                              <a:prstGeom prst="upArrow">
                                <a:avLst>
                                  <a:gd name="adj1" fmla="val 50000"/>
                                  <a:gd name="adj2" fmla="val 25000"/>
                                </a:avLst>
                              </a:prstGeom>
                              <a:solidFill>
                                <a:schemeClr val="accent2">
                                  <a:lumMod val="20000"/>
                                  <a:lumOff val="80000"/>
                                  <a:alpha val="50000"/>
                                </a:schemeClr>
                              </a:solidFill>
                              <a:ln w="6350">
                                <a:solidFill>
                                  <a:schemeClr val="accent2">
                                    <a:lumMod val="100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98031E" id="AutoShape 211" o:spid="_x0000_s1026" type="#_x0000_t68" style="position:absolute;margin-left:21.05pt;margin-top:15.65pt;width:19.7pt;height:8.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" fillcolor="#f2dbdb [661]" strokecolor="#c0504d [3205]" strokeweight=".5pt">
                      <v:fill opacity="32896f"/>
                      <v:textbox style="layout-flow:vertical-ideographic"/>
                    </v:shape>
                  </w:pict>
                </mc:Fallback>
              </mc:AlternateContent>
            </w:r>
            <w:r>
              <w:rPr>
                <w:noProof/>
                <w:color w:val="FF0000"/>
                <w:lang w:val="en-US" w:eastAsia="en-US"/>
              </w:rPr>
              <mc:AlternateContent>
                <mc:Choice Requires="wps">
                  <w:drawing>
                    <wp:anchor distT="0" distB="0" distL="114300" distR="114300" simplePos="0" relativeHeight="251720704" behindDoc="0" locked="0" layoutInCell="1" allowOverlap="1" wp14:anchorId="75734828" wp14:editId="523D28D4">
                      <wp:simplePos x="0" y="0"/>
                      <wp:positionH relativeFrom="column">
                        <wp:posOffset>797560</wp:posOffset>
                      </wp:positionH>
                      <wp:positionV relativeFrom="paragraph">
                        <wp:posOffset>-5715</wp:posOffset>
                      </wp:positionV>
                      <wp:extent cx="135255" cy="231775"/>
                      <wp:effectExtent l="6350" t="46990" r="10795" b="45085"/>
                      <wp:wrapNone/>
                      <wp:docPr id="3"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231775"/>
                              </a:xfrm>
                              <a:prstGeom prst="rightArrow">
                                <a:avLst>
                                  <a:gd name="adj1" fmla="val 50000"/>
                                  <a:gd name="adj2" fmla="val 25000"/>
                                </a:avLst>
                              </a:prstGeom>
                              <a:solidFill>
                                <a:schemeClr val="accent2">
                                  <a:lumMod val="20000"/>
                                  <a:lumOff val="80000"/>
                                  <a:alpha val="50000"/>
                                </a:schemeClr>
                              </a:solidFill>
                              <a:ln w="6350">
                                <a:solidFill>
                                  <a:schemeClr val="accent2">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29975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09" o:spid="_x0000_s1026" type="#_x0000_t13" style="position:absolute;margin-left:62.8pt;margin-top:-.45pt;width:10.65pt;height:1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" fillcolor="#f2dbdb [661]" strokecolor="#c0504d [3205]" strokeweight=".5pt">
                      <v:fill opacity="32896f"/>
                    </v:shape>
                  </w:pict>
                </mc:Fallback>
              </mc:AlternateContent>
            </w:r>
            <w:r w:rsidR="00D977C5">
              <w:rPr>
                <w:rFonts w:ascii="Arial Narrow" w:hAnsi="Arial Narrow"/>
                <w:color w:val="FF0000"/>
                <w:sz w:val="16"/>
                <w:szCs w:val="16"/>
                <w:lang w:val="en-GB"/>
              </w:rPr>
              <w:t>Försäljare</w:t>
            </w:r>
          </w:p>
        </w:tc>
        <w:tc>
          <w:tcPr>
            <w:tcW w:w="1276"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2B8DDB76" w14:textId="797A292A" w:rsidR="0050285E" w:rsidRPr="00580B21" w:rsidRDefault="00D977C5" w:rsidP="00D977C5">
            <w:pPr>
              <w:jc w:val="center"/>
              <w:rPr>
                <w:rFonts w:ascii="Arial Narrow" w:hAnsi="Arial Narrow"/>
                <w:color w:val="FF0000"/>
                <w:sz w:val="16"/>
                <w:szCs w:val="16"/>
                <w:lang w:val="en-GB"/>
              </w:rPr>
            </w:pPr>
            <w:r>
              <w:rPr>
                <w:rFonts w:ascii="Arial Narrow" w:hAnsi="Arial Narrow"/>
                <w:color w:val="FF0000"/>
                <w:sz w:val="16"/>
                <w:szCs w:val="16"/>
                <w:lang w:val="en-GB"/>
              </w:rPr>
              <w:t>Fältarbetare</w:t>
            </w:r>
          </w:p>
        </w:tc>
      </w:tr>
      <w:tr w:rsidR="0050285E" w:rsidRPr="00FE6941" w14:paraId="03FD05BF" w14:textId="77777777" w:rsidTr="0050285E">
        <w:trPr>
          <w:trHeight w:val="294"/>
        </w:trPr>
        <w:tc>
          <w:tcPr>
            <w:tcW w:w="624" w:type="dxa"/>
            <w:shd w:val="clear" w:color="auto" w:fill="DBE5F1" w:themeFill="accent1" w:themeFillTint="33"/>
            <w:tcMar>
              <w:top w:w="57" w:type="dxa"/>
              <w:left w:w="57" w:type="dxa"/>
              <w:bottom w:w="57" w:type="dxa"/>
              <w:right w:w="57" w:type="dxa"/>
            </w:tcMar>
            <w:vAlign w:val="center"/>
            <w:hideMark/>
          </w:tcPr>
          <w:p w14:paraId="4E31DB6D" w14:textId="77777777" w:rsidR="0050285E" w:rsidRPr="006659F8" w:rsidRDefault="0050285E" w:rsidP="0050285E">
            <w:pPr>
              <w:jc w:val="center"/>
              <w:rPr>
                <w:rFonts w:ascii="Arial Narrow" w:hAnsi="Arial Narrow"/>
                <w:sz w:val="16"/>
                <w:szCs w:val="16"/>
                <w:lang w:val="en-GB"/>
              </w:rPr>
            </w:pPr>
            <w:r w:rsidRPr="006659F8">
              <w:rPr>
                <w:rFonts w:ascii="Arial Narrow" w:hAnsi="Arial Narrow"/>
                <w:sz w:val="16"/>
                <w:szCs w:val="16"/>
                <w:lang w:val="en-GB"/>
              </w:rPr>
              <w:t>2</w:t>
            </w:r>
          </w:p>
        </w:tc>
        <w:tc>
          <w:tcPr>
            <w:tcW w:w="1276" w:type="dxa"/>
            <w:shd w:val="clear" w:color="auto" w:fill="DBE5F1" w:themeFill="accent1" w:themeFillTint="33"/>
            <w:tcMar>
              <w:top w:w="57" w:type="dxa"/>
              <w:left w:w="57" w:type="dxa"/>
              <w:bottom w:w="57" w:type="dxa"/>
              <w:right w:w="57" w:type="dxa"/>
            </w:tcMar>
            <w:vAlign w:val="center"/>
            <w:hideMark/>
          </w:tcPr>
          <w:p w14:paraId="6520825B" w14:textId="4E51925B" w:rsidR="0050285E" w:rsidRPr="00B844E7" w:rsidRDefault="000628BF" w:rsidP="00672180">
            <w:pPr>
              <w:jc w:val="center"/>
              <w:rPr>
                <w:rFonts w:ascii="Arial Narrow" w:hAnsi="Arial Narrow"/>
                <w:sz w:val="16"/>
                <w:szCs w:val="16"/>
                <w:lang w:val="en-GB"/>
              </w:rPr>
            </w:pPr>
            <w:r>
              <w:rPr>
                <w:rFonts w:ascii="Arial Narrow" w:hAnsi="Arial Narrow"/>
                <w:noProof/>
                <w:color w:val="FF0000"/>
                <w:sz w:val="16"/>
                <w:szCs w:val="16"/>
                <w:lang w:val="en-US" w:eastAsia="en-US"/>
              </w:rPr>
              <mc:AlternateContent>
                <mc:Choice Requires="wps">
                  <w:drawing>
                    <wp:anchor distT="0" distB="0" distL="114300" distR="114300" simplePos="0" relativeHeight="251719680" behindDoc="0" locked="0" layoutInCell="1" allowOverlap="1" wp14:anchorId="62A41D4A" wp14:editId="6CFFB0F8">
                      <wp:simplePos x="0" y="0"/>
                      <wp:positionH relativeFrom="column">
                        <wp:posOffset>716280</wp:posOffset>
                      </wp:positionH>
                      <wp:positionV relativeFrom="paragraph">
                        <wp:posOffset>24765</wp:posOffset>
                      </wp:positionV>
                      <wp:extent cx="130175" cy="231775"/>
                      <wp:effectExtent l="10160" t="44450" r="12065" b="47625"/>
                      <wp:wrapNone/>
                      <wp:docPr id="2"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231775"/>
                              </a:xfrm>
                              <a:prstGeom prst="rightArrow">
                                <a:avLst>
                                  <a:gd name="adj1" fmla="val 50000"/>
                                  <a:gd name="adj2" fmla="val 25000"/>
                                </a:avLst>
                              </a:prstGeom>
                              <a:solidFill>
                                <a:schemeClr val="accent2">
                                  <a:lumMod val="20000"/>
                                  <a:lumOff val="80000"/>
                                  <a:alpha val="50000"/>
                                </a:schemeClr>
                              </a:solidFill>
                              <a:ln w="6350">
                                <a:solidFill>
                                  <a:schemeClr val="accent2">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D30C6DE" id="AutoShape 208" o:spid="_x0000_s1026" type="#_x0000_t13" style="position:absolute;margin-left:56.4pt;margin-top:1.95pt;width:10.25pt;height:1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" fillcolor="#f2dbdb [661]" strokecolor="#c0504d [3205]" strokeweight=".5pt">
                      <v:fill opacity="32896f"/>
                    </v:shape>
                  </w:pict>
                </mc:Fallback>
              </mc:AlternateContent>
            </w:r>
            <w:r w:rsidR="00672180">
              <w:rPr>
                <w:rFonts w:ascii="Arial Narrow" w:hAnsi="Arial Narrow"/>
                <w:color w:val="FF0000"/>
                <w:sz w:val="16"/>
                <w:szCs w:val="16"/>
                <w:lang w:val="en-GB"/>
              </w:rPr>
              <w:t>Lageranställd</w:t>
            </w:r>
            <w:r>
              <w:rPr>
                <w:rFonts w:ascii="Arial Narrow" w:hAnsi="Arial Narrow"/>
                <w:noProof/>
                <w:color w:val="FF0000"/>
                <w:sz w:val="16"/>
                <w:szCs w:val="16"/>
                <w:lang w:val="en-US" w:eastAsia="en-US"/>
              </w:rPr>
              <mc:AlternateContent>
                <mc:Choice Requires="wps">
                  <w:drawing>
                    <wp:anchor distT="0" distB="0" distL="114300" distR="114300" simplePos="0" relativeHeight="251721728" behindDoc="0" locked="0" layoutInCell="1" allowOverlap="1" wp14:anchorId="4D049C57" wp14:editId="62B72B54">
                      <wp:simplePos x="0" y="0"/>
                      <wp:positionH relativeFrom="column">
                        <wp:posOffset>288925</wp:posOffset>
                      </wp:positionH>
                      <wp:positionV relativeFrom="paragraph">
                        <wp:posOffset>93980</wp:posOffset>
                      </wp:positionV>
                      <wp:extent cx="250190" cy="100330"/>
                      <wp:effectExtent l="59055" t="11430" r="62230" b="12065"/>
                      <wp:wrapNone/>
                      <wp:docPr id="1"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00330"/>
                              </a:xfrm>
                              <a:prstGeom prst="upArrow">
                                <a:avLst>
                                  <a:gd name="adj1" fmla="val 50000"/>
                                  <a:gd name="adj2" fmla="val 25000"/>
                                </a:avLst>
                              </a:prstGeom>
                              <a:solidFill>
                                <a:schemeClr val="accent2">
                                  <a:lumMod val="20000"/>
                                  <a:lumOff val="80000"/>
                                  <a:alpha val="50000"/>
                                </a:schemeClr>
                              </a:solidFill>
                              <a:ln w="6350">
                                <a:solidFill>
                                  <a:schemeClr val="accent2">
                                    <a:lumMod val="100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D2C1799" id="AutoShape 210" o:spid="_x0000_s1026" type="#_x0000_t68" style="position:absolute;margin-left:22.75pt;margin-top:7.4pt;width:19.7pt;height:7.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" fillcolor="#f2dbdb [661]" strokecolor="#c0504d [3205]" strokeweight=".5pt">
                      <v:fill opacity="32896f"/>
                      <v:textbox style="layout-flow:vertical-ideographic"/>
                    </v:shape>
                  </w:pict>
                </mc:Fallback>
              </mc:AlternateContent>
            </w:r>
          </w:p>
        </w:tc>
        <w:tc>
          <w:tcPr>
            <w:tcW w:w="1361" w:type="dxa"/>
            <w:shd w:val="clear" w:color="auto" w:fill="DBE5F1" w:themeFill="accent1" w:themeFillTint="33"/>
            <w:tcMar>
              <w:top w:w="57" w:type="dxa"/>
              <w:left w:w="57" w:type="dxa"/>
              <w:bottom w:w="57" w:type="dxa"/>
              <w:right w:w="57" w:type="dxa"/>
            </w:tcMar>
            <w:vAlign w:val="center"/>
            <w:hideMark/>
          </w:tcPr>
          <w:p w14:paraId="2B35B972" w14:textId="47BDC06A" w:rsidR="0050285E" w:rsidRPr="00580B21" w:rsidRDefault="00D977C5" w:rsidP="00D977C5">
            <w:pPr>
              <w:jc w:val="center"/>
              <w:rPr>
                <w:rFonts w:ascii="Arial Narrow" w:hAnsi="Arial Narrow"/>
                <w:color w:val="FF0000"/>
                <w:sz w:val="16"/>
                <w:szCs w:val="16"/>
                <w:lang w:val="en-GB"/>
              </w:rPr>
            </w:pPr>
            <w:r>
              <w:rPr>
                <w:rFonts w:ascii="Arial Narrow" w:hAnsi="Arial Narrow"/>
                <w:color w:val="FF0000"/>
                <w:sz w:val="16"/>
                <w:szCs w:val="16"/>
                <w:lang w:val="en-GB"/>
              </w:rPr>
              <w:t>Kontorist</w:t>
            </w:r>
          </w:p>
        </w:tc>
        <w:tc>
          <w:tcPr>
            <w:tcW w:w="1276" w:type="dxa"/>
            <w:shd w:val="clear" w:color="auto" w:fill="DBE5F1" w:themeFill="accent1" w:themeFillTint="33"/>
            <w:tcMar>
              <w:top w:w="57" w:type="dxa"/>
              <w:left w:w="57" w:type="dxa"/>
              <w:bottom w:w="57" w:type="dxa"/>
              <w:right w:w="57" w:type="dxa"/>
            </w:tcMar>
            <w:vAlign w:val="center"/>
            <w:hideMark/>
          </w:tcPr>
          <w:p w14:paraId="471822D4" w14:textId="77777777" w:rsidR="0050285E" w:rsidRPr="00B844E7" w:rsidRDefault="0050285E" w:rsidP="0050285E">
            <w:pPr>
              <w:jc w:val="center"/>
              <w:rPr>
                <w:rFonts w:ascii="Arial Narrow" w:hAnsi="Arial Narrow"/>
                <w:sz w:val="16"/>
                <w:szCs w:val="16"/>
                <w:lang w:val="en-GB"/>
              </w:rPr>
            </w:pPr>
            <w:r w:rsidRPr="00B844E7">
              <w:rPr>
                <w:rFonts w:ascii="Arial Narrow" w:hAnsi="Arial Narrow"/>
                <w:sz w:val="16"/>
                <w:szCs w:val="16"/>
                <w:lang w:val="en-GB"/>
              </w:rPr>
              <w:t>Receptionist</w:t>
            </w:r>
          </w:p>
        </w:tc>
      </w:tr>
      <w:tr w:rsidR="0050285E" w:rsidRPr="00FE6941" w14:paraId="39DE1FA9" w14:textId="77777777" w:rsidTr="0050285E">
        <w:trPr>
          <w:trHeight w:val="33"/>
        </w:trPr>
        <w:tc>
          <w:tcPr>
            <w:tcW w:w="624" w:type="dxa"/>
            <w:shd w:val="clear" w:color="auto" w:fill="B8CCE4" w:themeFill="accent1" w:themeFillTint="66"/>
            <w:tcMar>
              <w:top w:w="72" w:type="dxa"/>
              <w:left w:w="144" w:type="dxa"/>
              <w:bottom w:w="72" w:type="dxa"/>
              <w:right w:w="144" w:type="dxa"/>
            </w:tcMar>
            <w:vAlign w:val="center"/>
            <w:hideMark/>
          </w:tcPr>
          <w:p w14:paraId="1CD224FD" w14:textId="77777777" w:rsidR="0050285E" w:rsidRPr="006659F8" w:rsidRDefault="0050285E" w:rsidP="0050285E">
            <w:pPr>
              <w:jc w:val="center"/>
              <w:rPr>
                <w:rFonts w:ascii="Arial Narrow" w:hAnsi="Arial Narrow"/>
                <w:i/>
                <w:sz w:val="16"/>
                <w:szCs w:val="16"/>
                <w:lang w:val="en-GB"/>
              </w:rPr>
            </w:pPr>
            <w:r w:rsidRPr="006659F8">
              <w:rPr>
                <w:rFonts w:ascii="Arial Narrow" w:hAnsi="Arial Narrow"/>
                <w:i/>
                <w:sz w:val="16"/>
                <w:szCs w:val="16"/>
                <w:lang w:val="en-GB"/>
              </w:rPr>
              <w:t>1</w:t>
            </w:r>
          </w:p>
        </w:tc>
        <w:tc>
          <w:tcPr>
            <w:tcW w:w="1276" w:type="dxa"/>
            <w:shd w:val="clear" w:color="auto" w:fill="B8CCE4" w:themeFill="accent1" w:themeFillTint="66"/>
            <w:tcMar>
              <w:top w:w="72" w:type="dxa"/>
              <w:left w:w="144" w:type="dxa"/>
              <w:bottom w:w="72" w:type="dxa"/>
              <w:right w:w="144" w:type="dxa"/>
            </w:tcMar>
            <w:vAlign w:val="center"/>
            <w:hideMark/>
          </w:tcPr>
          <w:p w14:paraId="44E1C504" w14:textId="77B0BBFC" w:rsidR="0050285E" w:rsidRPr="00580B21" w:rsidRDefault="0050285E" w:rsidP="00672180">
            <w:pPr>
              <w:jc w:val="center"/>
              <w:rPr>
                <w:rFonts w:ascii="Arial Narrow" w:hAnsi="Arial Narrow"/>
                <w:color w:val="FF0000"/>
                <w:sz w:val="16"/>
                <w:szCs w:val="16"/>
                <w:lang w:val="en-GB"/>
              </w:rPr>
            </w:pPr>
            <w:r w:rsidRPr="00580B21">
              <w:rPr>
                <w:rFonts w:ascii="Arial Narrow" w:hAnsi="Arial Narrow"/>
                <w:color w:val="FF0000"/>
                <w:sz w:val="16"/>
                <w:szCs w:val="16"/>
                <w:lang w:val="en-GB"/>
              </w:rPr>
              <w:t>Order</w:t>
            </w:r>
            <w:r w:rsidR="00672180">
              <w:rPr>
                <w:rFonts w:ascii="Arial Narrow" w:hAnsi="Arial Narrow"/>
                <w:color w:val="FF0000"/>
                <w:sz w:val="16"/>
                <w:szCs w:val="16"/>
                <w:lang w:val="en-GB"/>
              </w:rPr>
              <w:t>plockare</w:t>
            </w:r>
          </w:p>
        </w:tc>
        <w:tc>
          <w:tcPr>
            <w:tcW w:w="1361" w:type="dxa"/>
            <w:shd w:val="clear" w:color="auto" w:fill="B8CCE4" w:themeFill="accent1" w:themeFillTint="66"/>
            <w:vAlign w:val="center"/>
          </w:tcPr>
          <w:p w14:paraId="245012C1" w14:textId="77777777" w:rsidR="0050285E" w:rsidRPr="00B844E7" w:rsidRDefault="0050285E" w:rsidP="0050285E">
            <w:pPr>
              <w:jc w:val="center"/>
              <w:rPr>
                <w:rFonts w:ascii="Arial Narrow" w:hAnsi="Arial Narrow"/>
                <w:sz w:val="16"/>
                <w:szCs w:val="16"/>
                <w:lang w:val="en-GB"/>
              </w:rPr>
            </w:pPr>
            <w:r w:rsidRPr="00B844E7">
              <w:rPr>
                <w:rFonts w:ascii="Arial Narrow" w:hAnsi="Arial Narrow"/>
                <w:sz w:val="16"/>
                <w:szCs w:val="16"/>
                <w:lang w:val="en-GB"/>
              </w:rPr>
              <w:t>-</w:t>
            </w:r>
          </w:p>
        </w:tc>
        <w:tc>
          <w:tcPr>
            <w:tcW w:w="1276" w:type="dxa"/>
            <w:shd w:val="clear" w:color="auto" w:fill="B8CCE4" w:themeFill="accent1" w:themeFillTint="66"/>
            <w:tcMar>
              <w:top w:w="72" w:type="dxa"/>
              <w:left w:w="144" w:type="dxa"/>
              <w:bottom w:w="72" w:type="dxa"/>
              <w:right w:w="144" w:type="dxa"/>
            </w:tcMar>
            <w:vAlign w:val="center"/>
            <w:hideMark/>
          </w:tcPr>
          <w:p w14:paraId="2EEC49F6" w14:textId="77777777" w:rsidR="0050285E" w:rsidRPr="00B844E7" w:rsidRDefault="0050285E" w:rsidP="0050285E">
            <w:pPr>
              <w:jc w:val="center"/>
              <w:rPr>
                <w:rFonts w:ascii="Arial Narrow" w:hAnsi="Arial Narrow"/>
                <w:i/>
                <w:sz w:val="16"/>
                <w:szCs w:val="16"/>
                <w:lang w:val="en-GB"/>
              </w:rPr>
            </w:pPr>
            <w:r w:rsidRPr="00B844E7">
              <w:rPr>
                <w:rFonts w:ascii="Arial Narrow" w:hAnsi="Arial Narrow"/>
                <w:i/>
                <w:sz w:val="16"/>
                <w:szCs w:val="16"/>
                <w:lang w:val="en-GB"/>
              </w:rPr>
              <w:t>-</w:t>
            </w:r>
          </w:p>
        </w:tc>
      </w:tr>
    </w:tbl>
    <w:p w14:paraId="19716034" w14:textId="77777777" w:rsidR="0050285E" w:rsidRDefault="0050285E" w:rsidP="0019016A">
      <w:pPr>
        <w:rPr>
          <w:lang w:val="en-GB"/>
        </w:rPr>
      </w:pPr>
    </w:p>
    <w:p w14:paraId="281EBBC3" w14:textId="77777777" w:rsidR="00543EEE" w:rsidRPr="00B46134" w:rsidRDefault="00543EEE" w:rsidP="0019016A">
      <w:pPr>
        <w:rPr>
          <w:rFonts w:eastAsia="Times New Roman"/>
          <w:lang w:val="sv-SE"/>
        </w:rPr>
      </w:pPr>
      <w:r w:rsidRPr="008E36D4">
        <w:rPr>
          <w:rFonts w:eastAsia="Times New Roman"/>
          <w:lang w:val="sv-SE"/>
        </w:rPr>
        <w:t>Dessa övergångar kan specificeras till innehåll (Vad är skillnaden i yrkeskrav?) och antal (Hur många anställda tar ett sådant steg varje år?).</w:t>
      </w:r>
    </w:p>
    <w:p w14:paraId="7EA93D22" w14:textId="77777777" w:rsidR="00543EEE" w:rsidRPr="00B46134" w:rsidRDefault="00543EEE" w:rsidP="0019016A">
      <w:pPr>
        <w:rPr>
          <w:rFonts w:eastAsia="Times New Roman"/>
          <w:lang w:val="sv-SE"/>
        </w:rPr>
      </w:pPr>
      <w:r w:rsidRPr="008E36D4">
        <w:rPr>
          <w:rFonts w:eastAsia="Times New Roman"/>
          <w:lang w:val="sv-SE"/>
        </w:rPr>
        <w:t xml:space="preserve">Sektorkartan ger en grund för kvalifikation och kvantifiering av arbetskraft och arbetsdynamik. Varje </w:t>
      </w:r>
      <w:r w:rsidRPr="00B46134">
        <w:rPr>
          <w:rFonts w:eastAsia="Times New Roman"/>
          <w:lang w:val="sv-SE"/>
        </w:rPr>
        <w:t>cell i matrisen kan fyllas med yrkesbes</w:t>
      </w:r>
      <w:r w:rsidRPr="008E36D4">
        <w:rPr>
          <w:rFonts w:eastAsia="Times New Roman"/>
          <w:lang w:val="sv-SE"/>
        </w:rPr>
        <w:t>krivningar, antalet arbetare, ersättnings- och tillväxtstatistik, inflöde, genomflöde och utflöde av personal samt siffror på under- eller överskott.</w:t>
      </w:r>
    </w:p>
    <w:p w14:paraId="45250AB8" w14:textId="622AE851" w:rsidR="001A4466" w:rsidRDefault="00543EEE" w:rsidP="0019016A">
      <w:pPr>
        <w:rPr>
          <w:rFonts w:eastAsia="Times New Roman"/>
          <w:lang w:val="sv-SE"/>
        </w:rPr>
      </w:pPr>
      <w:r w:rsidRPr="008E36D4">
        <w:rPr>
          <w:rFonts w:eastAsia="Times New Roman"/>
          <w:lang w:val="sv-SE"/>
        </w:rPr>
        <w:t>Statistik som presenteras i en sektorkarta blir tydlig och lätt att läsa. Den ofta latenta efterfrågan på utveckling och VET-program blir uttalad. Med en sådan uttalad efterfrågan och förstående arbetsmarknadsdynamik, presenterar sektorn sig själv som en seriös interlokutör för VET-leverantörer och regeringar.</w:t>
      </w:r>
    </w:p>
    <w:p w14:paraId="231F6410" w14:textId="77777777" w:rsidR="00B46134" w:rsidRPr="00B46134" w:rsidRDefault="00B46134" w:rsidP="0019016A">
      <w:pPr>
        <w:rPr>
          <w:lang w:val="sv-SE"/>
        </w:rPr>
      </w:pPr>
    </w:p>
    <w:p w14:paraId="3918FE93" w14:textId="61915D7E" w:rsidR="00CC5CC6" w:rsidRPr="00B46134" w:rsidRDefault="00543EEE" w:rsidP="00C50988">
      <w:pPr>
        <w:pStyle w:val="Heading1"/>
        <w:rPr>
          <w:rFonts w:ascii="Garamond" w:hAnsi="Garamond"/>
          <w:lang w:val="sv-SE"/>
        </w:rPr>
      </w:pPr>
      <w:r w:rsidRPr="00B46134">
        <w:rPr>
          <w:rFonts w:ascii="Garamond" w:hAnsi="Garamond"/>
          <w:lang w:val="sv-SE"/>
        </w:rPr>
        <w:t xml:space="preserve">En gemensam referensram </w:t>
      </w:r>
    </w:p>
    <w:p w14:paraId="6CC658C8" w14:textId="5233DDE6" w:rsidR="00807308" w:rsidRDefault="00543EEE" w:rsidP="00333C03">
      <w:pPr>
        <w:rPr>
          <w:rFonts w:eastAsia="Times New Roman"/>
          <w:lang w:val="sv-SE"/>
        </w:rPr>
      </w:pPr>
      <w:r w:rsidRPr="008E36D4">
        <w:rPr>
          <w:rFonts w:eastAsia="Times New Roman"/>
          <w:lang w:val="sv-SE"/>
        </w:rPr>
        <w:t>Som nämns ovan är det inte enbart karriärer som enkelt projiceras på sektorkartan. Inlärningsmöjligheter kan markeras längst samma koordinater av nivå och innehåll och kan därmed jämföras med de associerade jobben. I ta</w:t>
      </w:r>
      <w:r w:rsidRPr="008E36D4">
        <w:rPr>
          <w:rFonts w:eastAsia="Times New Roman"/>
          <w:lang w:val="sv-SE"/>
        </w:rPr>
        <w:lastRenderedPageBreak/>
        <w:t>bell 4 och 5 jämför vi sektorkartan över installationsteknik ifylld med jobb (4) och med VET-program (5).</w:t>
      </w:r>
    </w:p>
    <w:p w14:paraId="2AD4B3DF" w14:textId="77777777" w:rsidR="00B46134" w:rsidRPr="00B46134" w:rsidRDefault="00B46134" w:rsidP="00333C03">
      <w:pPr>
        <w:rPr>
          <w:i/>
          <w:sz w:val="20"/>
          <w:szCs w:val="20"/>
          <w:lang w:val="sv-SE"/>
        </w:rPr>
      </w:pPr>
    </w:p>
    <w:p w14:paraId="1048E16D" w14:textId="11BC4DD5" w:rsidR="00A16050" w:rsidRPr="005D24A8" w:rsidRDefault="00543EEE" w:rsidP="00A16050">
      <w:pPr>
        <w:rPr>
          <w:i/>
          <w:sz w:val="16"/>
          <w:szCs w:val="20"/>
          <w:lang w:val="en-GB"/>
        </w:rPr>
      </w:pPr>
      <w:r w:rsidRPr="008E36D4">
        <w:rPr>
          <w:rFonts w:eastAsia="Times New Roman"/>
          <w:i/>
          <w:sz w:val="20"/>
        </w:rPr>
        <w:t>Tabell 4: Sektorkarta över installationsteknik</w:t>
      </w:r>
    </w:p>
    <w:tbl>
      <w:tblPr>
        <w:tblW w:w="45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B8CCE4" w:themeFill="accent1" w:themeFillTint="66"/>
        <w:tblLayout w:type="fixed"/>
        <w:tblCellMar>
          <w:left w:w="0" w:type="dxa"/>
          <w:right w:w="0" w:type="dxa"/>
        </w:tblCellMar>
        <w:tblLook w:val="04A0" w:firstRow="1" w:lastRow="0" w:firstColumn="1" w:lastColumn="0" w:noHBand="0" w:noVBand="1"/>
      </w:tblPr>
      <w:tblGrid>
        <w:gridCol w:w="624"/>
        <w:gridCol w:w="1276"/>
        <w:gridCol w:w="1361"/>
        <w:gridCol w:w="1276"/>
      </w:tblGrid>
      <w:tr w:rsidR="00295506" w:rsidRPr="006659F8" w14:paraId="57A38151" w14:textId="77777777" w:rsidTr="00845F99">
        <w:trPr>
          <w:trHeight w:val="294"/>
        </w:trPr>
        <w:tc>
          <w:tcPr>
            <w:tcW w:w="624" w:type="dxa"/>
            <w:shd w:val="clear" w:color="auto" w:fill="4F81BD" w:themeFill="accent1"/>
            <w:tcMar>
              <w:top w:w="57" w:type="dxa"/>
              <w:left w:w="57" w:type="dxa"/>
              <w:bottom w:w="57" w:type="dxa"/>
              <w:right w:w="57" w:type="dxa"/>
            </w:tcMar>
            <w:vAlign w:val="center"/>
            <w:hideMark/>
          </w:tcPr>
          <w:p w14:paraId="56FCD44F" w14:textId="675B25D5" w:rsidR="00295506" w:rsidRPr="006659F8" w:rsidRDefault="00295506" w:rsidP="00295506">
            <w:pPr>
              <w:jc w:val="center"/>
              <w:rPr>
                <w:rFonts w:ascii="Arial Narrow" w:hAnsi="Arial Narrow"/>
                <w:b/>
                <w:color w:val="FFFFFF" w:themeColor="background1"/>
                <w:sz w:val="16"/>
                <w:szCs w:val="16"/>
                <w:lang w:val="en-GB"/>
              </w:rPr>
            </w:pPr>
            <w:r>
              <w:rPr>
                <w:rFonts w:ascii="Arial Narrow" w:hAnsi="Arial Narrow"/>
                <w:b/>
                <w:color w:val="FFFFFF" w:themeColor="background1"/>
                <w:sz w:val="16"/>
                <w:szCs w:val="16"/>
                <w:lang w:val="en-GB"/>
              </w:rPr>
              <w:t>Nivå</w:t>
            </w:r>
          </w:p>
        </w:tc>
        <w:tc>
          <w:tcPr>
            <w:tcW w:w="1276" w:type="dxa"/>
            <w:shd w:val="clear" w:color="auto" w:fill="4F81BD" w:themeFill="accent1"/>
            <w:tcMar>
              <w:top w:w="57" w:type="dxa"/>
              <w:left w:w="57" w:type="dxa"/>
              <w:bottom w:w="57" w:type="dxa"/>
              <w:right w:w="57" w:type="dxa"/>
            </w:tcMar>
            <w:vAlign w:val="center"/>
            <w:hideMark/>
          </w:tcPr>
          <w:p w14:paraId="3C69C001" w14:textId="2F1E09FC" w:rsidR="00295506" w:rsidRPr="006659F8" w:rsidRDefault="00295506" w:rsidP="00295506">
            <w:pPr>
              <w:jc w:val="center"/>
              <w:rPr>
                <w:rFonts w:ascii="Arial Narrow" w:hAnsi="Arial Narrow"/>
                <w:b/>
                <w:color w:val="FFFFFF" w:themeColor="background1"/>
                <w:sz w:val="16"/>
                <w:szCs w:val="16"/>
                <w:lang w:val="en-GB"/>
              </w:rPr>
            </w:pPr>
            <w:r>
              <w:rPr>
                <w:rFonts w:ascii="Arial Narrow" w:hAnsi="Arial Narrow"/>
                <w:b/>
                <w:color w:val="FFFFFF" w:themeColor="background1"/>
                <w:sz w:val="16"/>
                <w:szCs w:val="16"/>
                <w:lang w:val="en-GB"/>
              </w:rPr>
              <w:t>Kylning</w:t>
            </w:r>
          </w:p>
        </w:tc>
        <w:tc>
          <w:tcPr>
            <w:tcW w:w="1361" w:type="dxa"/>
            <w:shd w:val="clear" w:color="auto" w:fill="4F81BD" w:themeFill="accent1"/>
            <w:tcMar>
              <w:top w:w="57" w:type="dxa"/>
              <w:left w:w="57" w:type="dxa"/>
              <w:bottom w:w="57" w:type="dxa"/>
              <w:right w:w="57" w:type="dxa"/>
            </w:tcMar>
            <w:vAlign w:val="center"/>
            <w:hideMark/>
          </w:tcPr>
          <w:p w14:paraId="3FF7B005" w14:textId="6276DC97" w:rsidR="00295506" w:rsidRPr="006659F8" w:rsidRDefault="00295506" w:rsidP="00295506">
            <w:pPr>
              <w:jc w:val="center"/>
              <w:rPr>
                <w:rFonts w:ascii="Arial Narrow" w:hAnsi="Arial Narrow"/>
                <w:b/>
                <w:color w:val="FFFFFF" w:themeColor="background1"/>
                <w:sz w:val="16"/>
                <w:szCs w:val="16"/>
                <w:lang w:val="en-GB"/>
              </w:rPr>
            </w:pPr>
            <w:r>
              <w:rPr>
                <w:rFonts w:ascii="Arial Narrow" w:hAnsi="Arial Narrow"/>
                <w:b/>
                <w:color w:val="FFFFFF" w:themeColor="background1"/>
                <w:sz w:val="16"/>
                <w:szCs w:val="16"/>
                <w:lang w:val="en-GB"/>
              </w:rPr>
              <w:t>Uppvärmning</w:t>
            </w:r>
          </w:p>
        </w:tc>
        <w:tc>
          <w:tcPr>
            <w:tcW w:w="1276" w:type="dxa"/>
            <w:shd w:val="clear" w:color="auto" w:fill="4F81BD" w:themeFill="accent1"/>
            <w:tcMar>
              <w:top w:w="57" w:type="dxa"/>
              <w:left w:w="57" w:type="dxa"/>
              <w:bottom w:w="57" w:type="dxa"/>
              <w:right w:w="57" w:type="dxa"/>
            </w:tcMar>
            <w:vAlign w:val="center"/>
            <w:hideMark/>
          </w:tcPr>
          <w:p w14:paraId="1C287880" w14:textId="737D3770" w:rsidR="00295506" w:rsidRPr="006659F8" w:rsidRDefault="00295506" w:rsidP="00295506">
            <w:pPr>
              <w:jc w:val="center"/>
              <w:rPr>
                <w:rFonts w:ascii="Arial Narrow" w:hAnsi="Arial Narrow"/>
                <w:b/>
                <w:color w:val="FFFFFF" w:themeColor="background1"/>
                <w:sz w:val="16"/>
                <w:szCs w:val="16"/>
                <w:lang w:val="en-GB"/>
              </w:rPr>
            </w:pPr>
            <w:r>
              <w:rPr>
                <w:rFonts w:ascii="Arial Narrow" w:hAnsi="Arial Narrow"/>
                <w:b/>
                <w:color w:val="FFFFFF" w:themeColor="background1"/>
                <w:sz w:val="16"/>
                <w:szCs w:val="16"/>
                <w:lang w:val="en-GB"/>
              </w:rPr>
              <w:t>Service och underhåll</w:t>
            </w:r>
          </w:p>
        </w:tc>
      </w:tr>
      <w:tr w:rsidR="00845F99" w:rsidRPr="00FE6941" w14:paraId="265ED606" w14:textId="77777777" w:rsidTr="00845F99">
        <w:trPr>
          <w:trHeight w:val="406"/>
        </w:trPr>
        <w:tc>
          <w:tcPr>
            <w:tcW w:w="624"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36A4F0D2" w14:textId="77777777" w:rsidR="00845F99" w:rsidRPr="006659F8" w:rsidRDefault="00845F99" w:rsidP="00845F99">
            <w:pPr>
              <w:jc w:val="center"/>
              <w:rPr>
                <w:rFonts w:ascii="Arial Narrow" w:hAnsi="Arial Narrow"/>
                <w:sz w:val="16"/>
                <w:szCs w:val="16"/>
                <w:lang w:val="en-GB"/>
              </w:rPr>
            </w:pPr>
            <w:r w:rsidRPr="006659F8">
              <w:rPr>
                <w:rFonts w:ascii="Arial Narrow" w:hAnsi="Arial Narrow"/>
                <w:sz w:val="16"/>
                <w:szCs w:val="16"/>
                <w:lang w:val="en-GB"/>
              </w:rPr>
              <w:t>5</w:t>
            </w:r>
          </w:p>
        </w:tc>
        <w:tc>
          <w:tcPr>
            <w:tcW w:w="1276"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70B76D72" w14:textId="6FA2BBB1" w:rsidR="00845F99" w:rsidRPr="006659F8" w:rsidRDefault="002C74D1" w:rsidP="002C74D1">
            <w:pPr>
              <w:jc w:val="center"/>
              <w:rPr>
                <w:rFonts w:ascii="Arial Narrow" w:hAnsi="Arial Narrow"/>
                <w:sz w:val="16"/>
                <w:szCs w:val="16"/>
                <w:lang w:val="en-GB"/>
              </w:rPr>
            </w:pPr>
            <w:r>
              <w:rPr>
                <w:rFonts w:ascii="Arial Narrow" w:hAnsi="Arial Narrow"/>
                <w:sz w:val="16"/>
                <w:szCs w:val="16"/>
                <w:lang w:val="en-GB"/>
              </w:rPr>
              <w:t>Projek</w:t>
            </w:r>
            <w:r w:rsidR="00845F99" w:rsidRPr="006659F8">
              <w:rPr>
                <w:rFonts w:ascii="Arial Narrow" w:hAnsi="Arial Narrow"/>
                <w:sz w:val="16"/>
                <w:szCs w:val="16"/>
                <w:lang w:val="en-GB"/>
              </w:rPr>
              <w:t>t</w:t>
            </w:r>
            <w:r>
              <w:rPr>
                <w:rFonts w:ascii="Arial Narrow" w:hAnsi="Arial Narrow"/>
                <w:sz w:val="16"/>
                <w:szCs w:val="16"/>
                <w:lang w:val="en-GB"/>
              </w:rPr>
              <w:t xml:space="preserve">chef </w:t>
            </w:r>
          </w:p>
        </w:tc>
        <w:tc>
          <w:tcPr>
            <w:tcW w:w="1361"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47EEA15B" w14:textId="4FDFBDFE" w:rsidR="00845F99" w:rsidRPr="00807308" w:rsidRDefault="00845F99" w:rsidP="002C74D1">
            <w:pPr>
              <w:jc w:val="center"/>
              <w:rPr>
                <w:rFonts w:ascii="Arial Narrow" w:hAnsi="Arial Narrow"/>
                <w:color w:val="FF0000"/>
                <w:sz w:val="16"/>
                <w:szCs w:val="16"/>
                <w:lang w:val="en-GB"/>
              </w:rPr>
            </w:pPr>
            <w:r w:rsidRPr="00807308">
              <w:rPr>
                <w:rFonts w:ascii="Arial Narrow" w:hAnsi="Arial Narrow"/>
                <w:color w:val="FF0000"/>
                <w:sz w:val="16"/>
                <w:szCs w:val="16"/>
                <w:lang w:val="en-GB"/>
              </w:rPr>
              <w:t>P</w:t>
            </w:r>
            <w:r w:rsidR="002C74D1">
              <w:rPr>
                <w:rFonts w:ascii="Arial Narrow" w:hAnsi="Arial Narrow"/>
                <w:color w:val="FF0000"/>
                <w:sz w:val="16"/>
                <w:szCs w:val="16"/>
                <w:lang w:val="en-GB"/>
              </w:rPr>
              <w:t>rojektchef</w:t>
            </w:r>
          </w:p>
        </w:tc>
        <w:tc>
          <w:tcPr>
            <w:tcW w:w="1276"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28B0EC1D" w14:textId="1EC01455" w:rsidR="00845F99" w:rsidRPr="00807308" w:rsidRDefault="002C74D1" w:rsidP="00845F99">
            <w:pPr>
              <w:jc w:val="center"/>
              <w:rPr>
                <w:rFonts w:ascii="Arial Narrow" w:hAnsi="Arial Narrow"/>
                <w:color w:val="FF0000"/>
                <w:sz w:val="16"/>
                <w:szCs w:val="16"/>
                <w:lang w:val="en-GB"/>
              </w:rPr>
            </w:pPr>
            <w:r w:rsidRPr="00807308">
              <w:rPr>
                <w:rFonts w:ascii="Arial Narrow" w:hAnsi="Arial Narrow"/>
                <w:color w:val="FF0000"/>
                <w:sz w:val="16"/>
                <w:szCs w:val="16"/>
                <w:lang w:val="en-GB"/>
              </w:rPr>
              <w:t>P</w:t>
            </w:r>
            <w:r>
              <w:rPr>
                <w:rFonts w:ascii="Arial Narrow" w:hAnsi="Arial Narrow"/>
                <w:color w:val="FF0000"/>
                <w:sz w:val="16"/>
                <w:szCs w:val="16"/>
                <w:lang w:val="en-GB"/>
              </w:rPr>
              <w:t>rojektchef</w:t>
            </w:r>
          </w:p>
        </w:tc>
      </w:tr>
      <w:tr w:rsidR="00845F99" w:rsidRPr="00FE6941" w14:paraId="15BA334A" w14:textId="77777777" w:rsidTr="00845F99">
        <w:trPr>
          <w:trHeight w:val="294"/>
        </w:trPr>
        <w:tc>
          <w:tcPr>
            <w:tcW w:w="624" w:type="dxa"/>
            <w:shd w:val="clear" w:color="auto" w:fill="DBE5F1" w:themeFill="accent1" w:themeFillTint="33"/>
            <w:tcMar>
              <w:top w:w="57" w:type="dxa"/>
              <w:left w:w="57" w:type="dxa"/>
              <w:bottom w:w="57" w:type="dxa"/>
              <w:right w:w="57" w:type="dxa"/>
            </w:tcMar>
            <w:vAlign w:val="center"/>
            <w:hideMark/>
          </w:tcPr>
          <w:p w14:paraId="1F457494" w14:textId="77777777" w:rsidR="00845F99" w:rsidRPr="006659F8" w:rsidRDefault="00845F99" w:rsidP="00845F99">
            <w:pPr>
              <w:jc w:val="center"/>
              <w:rPr>
                <w:rFonts w:ascii="Arial Narrow" w:hAnsi="Arial Narrow"/>
                <w:sz w:val="16"/>
                <w:szCs w:val="16"/>
                <w:lang w:val="en-GB"/>
              </w:rPr>
            </w:pPr>
            <w:r w:rsidRPr="006659F8">
              <w:rPr>
                <w:rFonts w:ascii="Arial Narrow" w:hAnsi="Arial Narrow"/>
                <w:sz w:val="16"/>
                <w:szCs w:val="16"/>
                <w:lang w:val="en-GB"/>
              </w:rPr>
              <w:t>4</w:t>
            </w:r>
          </w:p>
        </w:tc>
        <w:tc>
          <w:tcPr>
            <w:tcW w:w="1276" w:type="dxa"/>
            <w:shd w:val="clear" w:color="auto" w:fill="DBE5F1" w:themeFill="accent1" w:themeFillTint="33"/>
            <w:tcMar>
              <w:top w:w="57" w:type="dxa"/>
              <w:left w:w="57" w:type="dxa"/>
              <w:bottom w:w="57" w:type="dxa"/>
              <w:right w:w="57" w:type="dxa"/>
            </w:tcMar>
            <w:vAlign w:val="center"/>
            <w:hideMark/>
          </w:tcPr>
          <w:p w14:paraId="469627C9" w14:textId="09A6D388" w:rsidR="00845F99" w:rsidRPr="006659F8" w:rsidRDefault="002C74D1" w:rsidP="00845F99">
            <w:pPr>
              <w:jc w:val="center"/>
              <w:rPr>
                <w:rFonts w:ascii="Arial Narrow" w:hAnsi="Arial Narrow"/>
                <w:sz w:val="16"/>
                <w:szCs w:val="16"/>
                <w:lang w:val="en-GB"/>
              </w:rPr>
            </w:pPr>
            <w:r>
              <w:rPr>
                <w:rFonts w:ascii="Arial Narrow" w:hAnsi="Arial Narrow"/>
                <w:sz w:val="16"/>
                <w:szCs w:val="16"/>
                <w:lang w:val="en-GB"/>
              </w:rPr>
              <w:t>Överordnad</w:t>
            </w:r>
            <w:r w:rsidR="00845F99">
              <w:rPr>
                <w:rFonts w:ascii="Arial Narrow" w:hAnsi="Arial Narrow"/>
                <w:sz w:val="16"/>
                <w:szCs w:val="16"/>
                <w:lang w:val="en-GB"/>
              </w:rPr>
              <w:t xml:space="preserve"> </w:t>
            </w:r>
            <w:r>
              <w:rPr>
                <w:rFonts w:ascii="Arial Narrow" w:hAnsi="Arial Narrow"/>
                <w:sz w:val="16"/>
                <w:szCs w:val="16"/>
                <w:lang w:val="en-GB"/>
              </w:rPr>
              <w:t>mekaniker</w:t>
            </w:r>
          </w:p>
        </w:tc>
        <w:tc>
          <w:tcPr>
            <w:tcW w:w="1361" w:type="dxa"/>
            <w:shd w:val="clear" w:color="auto" w:fill="DBE5F1" w:themeFill="accent1" w:themeFillTint="33"/>
            <w:tcMar>
              <w:top w:w="57" w:type="dxa"/>
              <w:left w:w="57" w:type="dxa"/>
              <w:bottom w:w="57" w:type="dxa"/>
              <w:right w:w="57" w:type="dxa"/>
            </w:tcMar>
            <w:vAlign w:val="center"/>
            <w:hideMark/>
          </w:tcPr>
          <w:p w14:paraId="09811194" w14:textId="79F27CCD" w:rsidR="00845F99" w:rsidRPr="00807308" w:rsidRDefault="002C74D1" w:rsidP="00845F99">
            <w:pPr>
              <w:jc w:val="center"/>
              <w:rPr>
                <w:rFonts w:ascii="Arial Narrow" w:hAnsi="Arial Narrow"/>
                <w:color w:val="FF0000"/>
                <w:sz w:val="16"/>
                <w:szCs w:val="16"/>
                <w:lang w:val="en-GB"/>
              </w:rPr>
            </w:pPr>
            <w:r>
              <w:rPr>
                <w:rFonts w:ascii="Arial Narrow" w:hAnsi="Arial Narrow"/>
                <w:color w:val="FF0000"/>
                <w:sz w:val="16"/>
                <w:szCs w:val="16"/>
                <w:lang w:val="en-GB"/>
              </w:rPr>
              <w:t>Överordnad mekaniker</w:t>
            </w:r>
          </w:p>
        </w:tc>
        <w:tc>
          <w:tcPr>
            <w:tcW w:w="1276" w:type="dxa"/>
            <w:shd w:val="clear" w:color="auto" w:fill="DBE5F1" w:themeFill="accent1" w:themeFillTint="33"/>
            <w:tcMar>
              <w:top w:w="57" w:type="dxa"/>
              <w:left w:w="57" w:type="dxa"/>
              <w:bottom w:w="57" w:type="dxa"/>
              <w:right w:w="57" w:type="dxa"/>
            </w:tcMar>
            <w:vAlign w:val="center"/>
            <w:hideMark/>
          </w:tcPr>
          <w:p w14:paraId="378C2026" w14:textId="170F00F0" w:rsidR="00845F99" w:rsidRPr="006659F8" w:rsidRDefault="00845F99" w:rsidP="002C74D1">
            <w:pPr>
              <w:jc w:val="center"/>
              <w:rPr>
                <w:rFonts w:ascii="Arial Narrow" w:hAnsi="Arial Narrow"/>
                <w:sz w:val="16"/>
                <w:szCs w:val="16"/>
                <w:lang w:val="en-GB"/>
              </w:rPr>
            </w:pPr>
            <w:r>
              <w:rPr>
                <w:rFonts w:ascii="Arial Narrow" w:hAnsi="Arial Narrow"/>
                <w:sz w:val="16"/>
                <w:szCs w:val="16"/>
                <w:lang w:val="en-GB"/>
              </w:rPr>
              <w:t>Service</w:t>
            </w:r>
            <w:r w:rsidR="002C74D1">
              <w:rPr>
                <w:rFonts w:ascii="Arial Narrow" w:hAnsi="Arial Narrow"/>
                <w:sz w:val="16"/>
                <w:szCs w:val="16"/>
                <w:lang w:val="en-GB"/>
              </w:rPr>
              <w:t xml:space="preserve">tekniker </w:t>
            </w:r>
          </w:p>
        </w:tc>
      </w:tr>
      <w:tr w:rsidR="00845F99" w:rsidRPr="00FE6941" w14:paraId="1AA83138" w14:textId="77777777" w:rsidTr="00845F99">
        <w:trPr>
          <w:trHeight w:val="294"/>
        </w:trPr>
        <w:tc>
          <w:tcPr>
            <w:tcW w:w="624"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234E5D6D" w14:textId="77777777" w:rsidR="00845F99" w:rsidRPr="006659F8" w:rsidRDefault="00845F99" w:rsidP="00845F99">
            <w:pPr>
              <w:jc w:val="center"/>
              <w:rPr>
                <w:rFonts w:ascii="Arial Narrow" w:hAnsi="Arial Narrow"/>
                <w:sz w:val="16"/>
                <w:szCs w:val="16"/>
                <w:lang w:val="en-GB"/>
              </w:rPr>
            </w:pPr>
            <w:r w:rsidRPr="006659F8">
              <w:rPr>
                <w:rFonts w:ascii="Arial Narrow" w:hAnsi="Arial Narrow"/>
                <w:sz w:val="16"/>
                <w:szCs w:val="16"/>
                <w:lang w:val="en-GB"/>
              </w:rPr>
              <w:t>3</w:t>
            </w:r>
          </w:p>
        </w:tc>
        <w:tc>
          <w:tcPr>
            <w:tcW w:w="1276"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1062D347" w14:textId="7C4AE5D6" w:rsidR="00845F99" w:rsidRPr="006659F8" w:rsidRDefault="00845F99" w:rsidP="00845F99">
            <w:pPr>
              <w:jc w:val="center"/>
              <w:rPr>
                <w:rFonts w:ascii="Arial Narrow" w:hAnsi="Arial Narrow"/>
                <w:sz w:val="16"/>
                <w:szCs w:val="16"/>
                <w:lang w:val="en-GB"/>
              </w:rPr>
            </w:pPr>
            <w:r w:rsidRPr="006659F8">
              <w:rPr>
                <w:rFonts w:ascii="Arial Narrow" w:hAnsi="Arial Narrow"/>
                <w:sz w:val="16"/>
                <w:szCs w:val="16"/>
                <w:lang w:val="en-GB"/>
              </w:rPr>
              <w:t xml:space="preserve">Medior </w:t>
            </w:r>
            <w:r w:rsidR="002C74D1">
              <w:rPr>
                <w:rFonts w:ascii="Arial Narrow" w:hAnsi="Arial Narrow"/>
                <w:sz w:val="16"/>
                <w:szCs w:val="16"/>
                <w:lang w:val="en-GB"/>
              </w:rPr>
              <w:t>mekaniker</w:t>
            </w:r>
          </w:p>
        </w:tc>
        <w:tc>
          <w:tcPr>
            <w:tcW w:w="1361"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3A4FF281" w14:textId="1E520D3F" w:rsidR="00845F99" w:rsidRPr="006659F8" w:rsidRDefault="00845F99" w:rsidP="00845F99">
            <w:pPr>
              <w:jc w:val="center"/>
              <w:rPr>
                <w:rFonts w:ascii="Arial Narrow" w:hAnsi="Arial Narrow"/>
                <w:sz w:val="16"/>
                <w:szCs w:val="16"/>
                <w:lang w:val="en-GB"/>
              </w:rPr>
            </w:pPr>
            <w:r w:rsidRPr="006659F8">
              <w:rPr>
                <w:rFonts w:ascii="Arial Narrow" w:hAnsi="Arial Narrow"/>
                <w:sz w:val="16"/>
                <w:szCs w:val="16"/>
                <w:lang w:val="en-GB"/>
              </w:rPr>
              <w:t xml:space="preserve">Medior </w:t>
            </w:r>
            <w:r w:rsidR="002C74D1">
              <w:rPr>
                <w:rFonts w:ascii="Arial Narrow" w:hAnsi="Arial Narrow"/>
                <w:sz w:val="16"/>
                <w:szCs w:val="16"/>
                <w:lang w:val="en-GB"/>
              </w:rPr>
              <w:t>mekaniker</w:t>
            </w:r>
          </w:p>
        </w:tc>
        <w:tc>
          <w:tcPr>
            <w:tcW w:w="1276" w:type="dxa"/>
            <w:tcBorders>
              <w:bottom w:val="single" w:sz="8" w:space="0" w:color="FFFFFF"/>
            </w:tcBorders>
            <w:shd w:val="clear" w:color="auto" w:fill="B8CCE4" w:themeFill="accent1" w:themeFillTint="66"/>
            <w:tcMar>
              <w:top w:w="57" w:type="dxa"/>
              <w:left w:w="57" w:type="dxa"/>
              <w:bottom w:w="57" w:type="dxa"/>
              <w:right w:w="57" w:type="dxa"/>
            </w:tcMar>
            <w:vAlign w:val="center"/>
            <w:hideMark/>
          </w:tcPr>
          <w:p w14:paraId="2817230B" w14:textId="7D53F45B" w:rsidR="00845F99" w:rsidRPr="006659F8" w:rsidRDefault="00845F99" w:rsidP="002C74D1">
            <w:pPr>
              <w:jc w:val="center"/>
              <w:rPr>
                <w:rFonts w:ascii="Arial Narrow" w:hAnsi="Arial Narrow"/>
                <w:sz w:val="16"/>
                <w:szCs w:val="16"/>
                <w:lang w:val="en-GB"/>
              </w:rPr>
            </w:pPr>
            <w:r>
              <w:rPr>
                <w:rFonts w:ascii="Arial Narrow" w:hAnsi="Arial Narrow"/>
                <w:sz w:val="16"/>
                <w:szCs w:val="16"/>
                <w:lang w:val="en-GB"/>
              </w:rPr>
              <w:t>Service</w:t>
            </w:r>
            <w:r w:rsidR="002C74D1">
              <w:rPr>
                <w:rFonts w:ascii="Arial Narrow" w:hAnsi="Arial Narrow"/>
                <w:sz w:val="16"/>
                <w:szCs w:val="16"/>
                <w:lang w:val="en-GB"/>
              </w:rPr>
              <w:t>arbetare</w:t>
            </w:r>
          </w:p>
        </w:tc>
      </w:tr>
      <w:tr w:rsidR="00845F99" w:rsidRPr="00FE6941" w14:paraId="78DA4723" w14:textId="77777777" w:rsidTr="00845F99">
        <w:trPr>
          <w:trHeight w:val="294"/>
        </w:trPr>
        <w:tc>
          <w:tcPr>
            <w:tcW w:w="624" w:type="dxa"/>
            <w:shd w:val="clear" w:color="auto" w:fill="DBE5F1" w:themeFill="accent1" w:themeFillTint="33"/>
            <w:tcMar>
              <w:top w:w="57" w:type="dxa"/>
              <w:left w:w="57" w:type="dxa"/>
              <w:bottom w:w="57" w:type="dxa"/>
              <w:right w:w="57" w:type="dxa"/>
            </w:tcMar>
            <w:vAlign w:val="center"/>
            <w:hideMark/>
          </w:tcPr>
          <w:p w14:paraId="4174EB1D" w14:textId="77777777" w:rsidR="00845F99" w:rsidRPr="006659F8" w:rsidRDefault="00845F99" w:rsidP="00845F99">
            <w:pPr>
              <w:jc w:val="center"/>
              <w:rPr>
                <w:rFonts w:ascii="Arial Narrow" w:hAnsi="Arial Narrow"/>
                <w:sz w:val="16"/>
                <w:szCs w:val="16"/>
                <w:lang w:val="en-GB"/>
              </w:rPr>
            </w:pPr>
            <w:r w:rsidRPr="006659F8">
              <w:rPr>
                <w:rFonts w:ascii="Arial Narrow" w:hAnsi="Arial Narrow"/>
                <w:sz w:val="16"/>
                <w:szCs w:val="16"/>
                <w:lang w:val="en-GB"/>
              </w:rPr>
              <w:t>2</w:t>
            </w:r>
          </w:p>
        </w:tc>
        <w:tc>
          <w:tcPr>
            <w:tcW w:w="1276" w:type="dxa"/>
            <w:shd w:val="clear" w:color="auto" w:fill="DBE5F1" w:themeFill="accent1" w:themeFillTint="33"/>
            <w:tcMar>
              <w:top w:w="57" w:type="dxa"/>
              <w:left w:w="57" w:type="dxa"/>
              <w:bottom w:w="57" w:type="dxa"/>
              <w:right w:w="57" w:type="dxa"/>
            </w:tcMar>
            <w:vAlign w:val="center"/>
            <w:hideMark/>
          </w:tcPr>
          <w:p w14:paraId="3D6C9319" w14:textId="2A712CD9" w:rsidR="00845F99" w:rsidRPr="006659F8" w:rsidRDefault="00845F99" w:rsidP="002C74D1">
            <w:pPr>
              <w:jc w:val="center"/>
              <w:rPr>
                <w:rFonts w:ascii="Arial Narrow" w:hAnsi="Arial Narrow"/>
                <w:sz w:val="16"/>
                <w:szCs w:val="16"/>
                <w:lang w:val="en-GB"/>
              </w:rPr>
            </w:pPr>
            <w:r>
              <w:rPr>
                <w:rFonts w:ascii="Arial Narrow" w:hAnsi="Arial Narrow"/>
                <w:sz w:val="16"/>
                <w:szCs w:val="16"/>
                <w:lang w:val="en-GB"/>
              </w:rPr>
              <w:t xml:space="preserve">Junior </w:t>
            </w:r>
            <w:r w:rsidR="002C74D1">
              <w:rPr>
                <w:rFonts w:ascii="Arial Narrow" w:hAnsi="Arial Narrow"/>
                <w:sz w:val="16"/>
                <w:szCs w:val="16"/>
                <w:lang w:val="en-GB"/>
              </w:rPr>
              <w:t>mekaniker</w:t>
            </w:r>
          </w:p>
        </w:tc>
        <w:tc>
          <w:tcPr>
            <w:tcW w:w="1361" w:type="dxa"/>
            <w:shd w:val="clear" w:color="auto" w:fill="DBE5F1" w:themeFill="accent1" w:themeFillTint="33"/>
            <w:tcMar>
              <w:top w:w="57" w:type="dxa"/>
              <w:left w:w="57" w:type="dxa"/>
              <w:bottom w:w="57" w:type="dxa"/>
              <w:right w:w="57" w:type="dxa"/>
            </w:tcMar>
            <w:vAlign w:val="center"/>
            <w:hideMark/>
          </w:tcPr>
          <w:p w14:paraId="0953FE93" w14:textId="5BE8A105" w:rsidR="00845F99" w:rsidRPr="006659F8" w:rsidRDefault="00845F99" w:rsidP="00845F99">
            <w:pPr>
              <w:jc w:val="center"/>
              <w:rPr>
                <w:rFonts w:ascii="Arial Narrow" w:hAnsi="Arial Narrow"/>
                <w:sz w:val="16"/>
                <w:szCs w:val="16"/>
                <w:lang w:val="en-GB"/>
              </w:rPr>
            </w:pPr>
            <w:r>
              <w:rPr>
                <w:rFonts w:ascii="Arial Narrow" w:hAnsi="Arial Narrow"/>
                <w:sz w:val="16"/>
                <w:szCs w:val="16"/>
                <w:lang w:val="en-GB"/>
              </w:rPr>
              <w:t xml:space="preserve">Junior </w:t>
            </w:r>
            <w:r w:rsidR="002C74D1">
              <w:rPr>
                <w:rFonts w:ascii="Arial Narrow" w:hAnsi="Arial Narrow"/>
                <w:sz w:val="16"/>
                <w:szCs w:val="16"/>
                <w:lang w:val="en-GB"/>
              </w:rPr>
              <w:t>mekaniker</w:t>
            </w:r>
          </w:p>
        </w:tc>
        <w:tc>
          <w:tcPr>
            <w:tcW w:w="1276" w:type="dxa"/>
            <w:shd w:val="clear" w:color="auto" w:fill="DBE5F1" w:themeFill="accent1" w:themeFillTint="33"/>
            <w:tcMar>
              <w:top w:w="57" w:type="dxa"/>
              <w:left w:w="57" w:type="dxa"/>
              <w:bottom w:w="57" w:type="dxa"/>
              <w:right w:w="57" w:type="dxa"/>
            </w:tcMar>
            <w:vAlign w:val="center"/>
            <w:hideMark/>
          </w:tcPr>
          <w:p w14:paraId="765A14BB" w14:textId="2B237C79" w:rsidR="00845F99" w:rsidRPr="006659F8" w:rsidRDefault="00845F99" w:rsidP="00845F99">
            <w:pPr>
              <w:jc w:val="center"/>
              <w:rPr>
                <w:rFonts w:ascii="Arial Narrow" w:hAnsi="Arial Narrow"/>
                <w:sz w:val="16"/>
                <w:szCs w:val="16"/>
                <w:lang w:val="en-GB"/>
              </w:rPr>
            </w:pPr>
            <w:r>
              <w:rPr>
                <w:rFonts w:ascii="Arial Narrow" w:hAnsi="Arial Narrow"/>
                <w:sz w:val="16"/>
                <w:szCs w:val="16"/>
                <w:lang w:val="en-GB"/>
              </w:rPr>
              <w:t>Assist</w:t>
            </w:r>
            <w:r w:rsidR="002C74D1">
              <w:rPr>
                <w:rFonts w:ascii="Arial Narrow" w:hAnsi="Arial Narrow"/>
                <w:sz w:val="16"/>
                <w:szCs w:val="16"/>
                <w:lang w:val="en-GB"/>
              </w:rPr>
              <w:t>e</w:t>
            </w:r>
            <w:r>
              <w:rPr>
                <w:rFonts w:ascii="Arial Narrow" w:hAnsi="Arial Narrow"/>
                <w:sz w:val="16"/>
                <w:szCs w:val="16"/>
                <w:lang w:val="en-GB"/>
              </w:rPr>
              <w:t>nt</w:t>
            </w:r>
          </w:p>
        </w:tc>
      </w:tr>
      <w:tr w:rsidR="00845F99" w:rsidRPr="00FE6941" w14:paraId="0EA0FEB9" w14:textId="77777777" w:rsidTr="00845F99">
        <w:trPr>
          <w:trHeight w:val="33"/>
        </w:trPr>
        <w:tc>
          <w:tcPr>
            <w:tcW w:w="624" w:type="dxa"/>
            <w:shd w:val="clear" w:color="auto" w:fill="B8CCE4" w:themeFill="accent1" w:themeFillTint="66"/>
            <w:tcMar>
              <w:top w:w="72" w:type="dxa"/>
              <w:left w:w="144" w:type="dxa"/>
              <w:bottom w:w="72" w:type="dxa"/>
              <w:right w:w="144" w:type="dxa"/>
            </w:tcMar>
            <w:vAlign w:val="center"/>
            <w:hideMark/>
          </w:tcPr>
          <w:p w14:paraId="68E7F7A2" w14:textId="77777777" w:rsidR="00845F99" w:rsidRPr="006659F8" w:rsidRDefault="00845F99" w:rsidP="00845F99">
            <w:pPr>
              <w:jc w:val="center"/>
              <w:rPr>
                <w:rFonts w:ascii="Arial Narrow" w:hAnsi="Arial Narrow"/>
                <w:i/>
                <w:sz w:val="16"/>
                <w:szCs w:val="16"/>
                <w:lang w:val="en-GB"/>
              </w:rPr>
            </w:pPr>
            <w:r w:rsidRPr="006659F8">
              <w:rPr>
                <w:rFonts w:ascii="Arial Narrow" w:hAnsi="Arial Narrow"/>
                <w:i/>
                <w:sz w:val="16"/>
                <w:szCs w:val="16"/>
                <w:lang w:val="en-GB"/>
              </w:rPr>
              <w:t>1</w:t>
            </w:r>
          </w:p>
        </w:tc>
        <w:tc>
          <w:tcPr>
            <w:tcW w:w="1276" w:type="dxa"/>
            <w:shd w:val="clear" w:color="auto" w:fill="B8CCE4" w:themeFill="accent1" w:themeFillTint="66"/>
            <w:tcMar>
              <w:top w:w="72" w:type="dxa"/>
              <w:left w:w="144" w:type="dxa"/>
              <w:bottom w:w="72" w:type="dxa"/>
              <w:right w:w="144" w:type="dxa"/>
            </w:tcMar>
            <w:vAlign w:val="center"/>
            <w:hideMark/>
          </w:tcPr>
          <w:p w14:paraId="2613EDAD" w14:textId="3AB380D4" w:rsidR="00845F99" w:rsidRPr="006659F8" w:rsidRDefault="002C74D1" w:rsidP="00845F99">
            <w:pPr>
              <w:jc w:val="center"/>
              <w:rPr>
                <w:rFonts w:ascii="Arial Narrow" w:hAnsi="Arial Narrow"/>
                <w:sz w:val="16"/>
                <w:szCs w:val="16"/>
                <w:lang w:val="en-GB"/>
              </w:rPr>
            </w:pPr>
            <w:r>
              <w:rPr>
                <w:rFonts w:ascii="Arial Narrow" w:hAnsi="Arial Narrow"/>
                <w:sz w:val="16"/>
                <w:szCs w:val="16"/>
                <w:lang w:val="en-GB"/>
              </w:rPr>
              <w:t>Assisten</w:t>
            </w:r>
            <w:r w:rsidR="00845F99" w:rsidRPr="006659F8">
              <w:rPr>
                <w:rFonts w:ascii="Arial Narrow" w:hAnsi="Arial Narrow"/>
                <w:sz w:val="16"/>
                <w:szCs w:val="16"/>
                <w:lang w:val="en-GB"/>
              </w:rPr>
              <w:t>t</w:t>
            </w:r>
          </w:p>
        </w:tc>
        <w:tc>
          <w:tcPr>
            <w:tcW w:w="1361" w:type="dxa"/>
            <w:shd w:val="clear" w:color="auto" w:fill="B8CCE4" w:themeFill="accent1" w:themeFillTint="66"/>
            <w:vAlign w:val="center"/>
          </w:tcPr>
          <w:p w14:paraId="6591C7EF" w14:textId="2D25B26D" w:rsidR="00845F99" w:rsidRPr="006659F8" w:rsidRDefault="00845F99" w:rsidP="002C74D1">
            <w:pPr>
              <w:jc w:val="center"/>
              <w:rPr>
                <w:rFonts w:ascii="Arial Narrow" w:hAnsi="Arial Narrow"/>
                <w:sz w:val="16"/>
                <w:szCs w:val="16"/>
                <w:lang w:val="en-GB"/>
              </w:rPr>
            </w:pPr>
            <w:r w:rsidRPr="006659F8">
              <w:rPr>
                <w:rFonts w:ascii="Arial Narrow" w:hAnsi="Arial Narrow"/>
                <w:sz w:val="16"/>
                <w:szCs w:val="16"/>
                <w:lang w:val="en-GB"/>
              </w:rPr>
              <w:t>Assist</w:t>
            </w:r>
            <w:r w:rsidR="002C74D1">
              <w:rPr>
                <w:rFonts w:ascii="Arial Narrow" w:hAnsi="Arial Narrow"/>
                <w:sz w:val="16"/>
                <w:szCs w:val="16"/>
                <w:lang w:val="en-GB"/>
              </w:rPr>
              <w:t>e</w:t>
            </w:r>
            <w:r w:rsidRPr="006659F8">
              <w:rPr>
                <w:rFonts w:ascii="Arial Narrow" w:hAnsi="Arial Narrow"/>
                <w:sz w:val="16"/>
                <w:szCs w:val="16"/>
                <w:lang w:val="en-GB"/>
              </w:rPr>
              <w:t>nt</w:t>
            </w:r>
          </w:p>
        </w:tc>
        <w:tc>
          <w:tcPr>
            <w:tcW w:w="1276" w:type="dxa"/>
            <w:shd w:val="clear" w:color="auto" w:fill="B8CCE4" w:themeFill="accent1" w:themeFillTint="66"/>
            <w:tcMar>
              <w:top w:w="72" w:type="dxa"/>
              <w:left w:w="144" w:type="dxa"/>
              <w:bottom w:w="72" w:type="dxa"/>
              <w:right w:w="144" w:type="dxa"/>
            </w:tcMar>
            <w:vAlign w:val="center"/>
            <w:hideMark/>
          </w:tcPr>
          <w:p w14:paraId="24AFFD9C" w14:textId="77777777" w:rsidR="00845F99" w:rsidRPr="006659F8" w:rsidRDefault="00845F99" w:rsidP="00845F99">
            <w:pPr>
              <w:jc w:val="center"/>
              <w:rPr>
                <w:rFonts w:ascii="Arial Narrow" w:hAnsi="Arial Narrow"/>
                <w:i/>
                <w:sz w:val="16"/>
                <w:szCs w:val="16"/>
                <w:lang w:val="en-GB"/>
              </w:rPr>
            </w:pPr>
            <w:r>
              <w:rPr>
                <w:rFonts w:ascii="Arial Narrow" w:hAnsi="Arial Narrow"/>
                <w:i/>
                <w:sz w:val="16"/>
                <w:szCs w:val="16"/>
                <w:lang w:val="en-GB"/>
              </w:rPr>
              <w:t>-</w:t>
            </w:r>
          </w:p>
        </w:tc>
      </w:tr>
    </w:tbl>
    <w:p w14:paraId="56410D6A" w14:textId="354BAE9C" w:rsidR="0050285E" w:rsidRPr="005D24A8" w:rsidRDefault="00543EEE" w:rsidP="006A6F0C">
      <w:pPr>
        <w:rPr>
          <w:i/>
          <w:sz w:val="16"/>
          <w:szCs w:val="20"/>
          <w:lang w:val="sv-SE"/>
        </w:rPr>
      </w:pPr>
      <w:r w:rsidRPr="008E36D4">
        <w:rPr>
          <w:rFonts w:eastAsia="Times New Roman"/>
          <w:i/>
          <w:sz w:val="20"/>
          <w:lang w:val="sv-SE"/>
        </w:rPr>
        <w:t>Jobben i rött har lediga tjänster som är svåra är tillsätta.</w:t>
      </w:r>
    </w:p>
    <w:p w14:paraId="5E962EDE" w14:textId="77777777" w:rsidR="005D24A8" w:rsidRDefault="005D24A8" w:rsidP="006A6F0C">
      <w:pPr>
        <w:rPr>
          <w:rFonts w:eastAsia="Times New Roman"/>
          <w:i/>
          <w:sz w:val="20"/>
          <w:lang w:val="sv-SE"/>
        </w:rPr>
      </w:pPr>
    </w:p>
    <w:p w14:paraId="18AC719A" w14:textId="63841E95" w:rsidR="004D1FE5" w:rsidRPr="005D24A8" w:rsidRDefault="00543EEE" w:rsidP="006A6F0C">
      <w:pPr>
        <w:rPr>
          <w:i/>
          <w:sz w:val="16"/>
          <w:szCs w:val="20"/>
          <w:lang w:val="sv-SE"/>
        </w:rPr>
      </w:pPr>
      <w:r w:rsidRPr="008E36D4">
        <w:rPr>
          <w:rFonts w:eastAsia="Times New Roman"/>
          <w:i/>
          <w:sz w:val="20"/>
          <w:lang w:val="sv-SE"/>
        </w:rPr>
        <w:t>Tabell 5: kvalificering av VET-program i installationsteknik</w:t>
      </w:r>
    </w:p>
    <w:tbl>
      <w:tblPr>
        <w:tblpPr w:leftFromText="141" w:rightFromText="141" w:vertAnchor="text" w:horzAnchor="margin" w:tblpY="76"/>
        <w:tblW w:w="4537" w:type="dxa"/>
        <w:tblLayout w:type="fixed"/>
        <w:tblCellMar>
          <w:left w:w="0" w:type="dxa"/>
          <w:right w:w="0" w:type="dxa"/>
        </w:tblCellMar>
        <w:tblLook w:val="04A0" w:firstRow="1" w:lastRow="0" w:firstColumn="1" w:lastColumn="0" w:noHBand="0" w:noVBand="1"/>
      </w:tblPr>
      <w:tblGrid>
        <w:gridCol w:w="624"/>
        <w:gridCol w:w="1276"/>
        <w:gridCol w:w="1361"/>
        <w:gridCol w:w="1276"/>
      </w:tblGrid>
      <w:tr w:rsidR="0019016A" w:rsidRPr="00FE6941" w14:paraId="12B6E315" w14:textId="77777777" w:rsidTr="004D07F6">
        <w:trPr>
          <w:trHeight w:val="294"/>
        </w:trPr>
        <w:tc>
          <w:tcPr>
            <w:tcW w:w="624" w:type="dxa"/>
            <w:tcBorders>
              <w:top w:val="single" w:sz="8" w:space="0" w:color="FFFFFF"/>
              <w:left w:val="single" w:sz="8" w:space="0" w:color="FFFFFF"/>
              <w:bottom w:val="single" w:sz="24" w:space="0" w:color="FFFFFF"/>
              <w:right w:val="single" w:sz="8" w:space="0" w:color="FFFFFF"/>
            </w:tcBorders>
            <w:shd w:val="clear" w:color="auto" w:fill="4F81BD"/>
            <w:tcMar>
              <w:top w:w="57" w:type="dxa"/>
              <w:left w:w="57" w:type="dxa"/>
              <w:bottom w:w="57" w:type="dxa"/>
              <w:right w:w="57" w:type="dxa"/>
            </w:tcMar>
            <w:vAlign w:val="center"/>
            <w:hideMark/>
          </w:tcPr>
          <w:p w14:paraId="2A8EEF79" w14:textId="631FCD39" w:rsidR="0019016A" w:rsidRPr="006659F8" w:rsidRDefault="002118B8" w:rsidP="0019016A">
            <w:pPr>
              <w:jc w:val="center"/>
              <w:rPr>
                <w:rFonts w:ascii="Arial Narrow" w:hAnsi="Arial Narrow"/>
                <w:b/>
                <w:color w:val="FFFFFF" w:themeColor="background1"/>
                <w:sz w:val="16"/>
                <w:szCs w:val="16"/>
                <w:lang w:val="en-GB"/>
              </w:rPr>
            </w:pPr>
            <w:r>
              <w:rPr>
                <w:rFonts w:ascii="Arial Narrow" w:hAnsi="Arial Narrow"/>
                <w:b/>
                <w:color w:val="FFFFFF" w:themeColor="background1"/>
                <w:sz w:val="16"/>
                <w:szCs w:val="16"/>
                <w:lang w:val="en-GB"/>
              </w:rPr>
              <w:t>Nivå</w:t>
            </w:r>
          </w:p>
        </w:tc>
        <w:tc>
          <w:tcPr>
            <w:tcW w:w="1276" w:type="dxa"/>
            <w:tcBorders>
              <w:top w:val="single" w:sz="8" w:space="0" w:color="FFFFFF"/>
              <w:left w:val="single" w:sz="8" w:space="0" w:color="FFFFFF"/>
              <w:bottom w:val="single" w:sz="24" w:space="0" w:color="FFFFFF"/>
              <w:right w:val="single" w:sz="8" w:space="0" w:color="FFFFFF"/>
            </w:tcBorders>
            <w:shd w:val="clear" w:color="auto" w:fill="4F81BD"/>
            <w:tcMar>
              <w:top w:w="57" w:type="dxa"/>
              <w:left w:w="57" w:type="dxa"/>
              <w:bottom w:w="57" w:type="dxa"/>
              <w:right w:w="57" w:type="dxa"/>
            </w:tcMar>
            <w:vAlign w:val="center"/>
            <w:hideMark/>
          </w:tcPr>
          <w:p w14:paraId="4885B638" w14:textId="3516BC47" w:rsidR="0019016A" w:rsidRPr="006659F8" w:rsidRDefault="005D24A8" w:rsidP="0019016A">
            <w:pPr>
              <w:jc w:val="center"/>
              <w:rPr>
                <w:rFonts w:ascii="Arial Narrow" w:hAnsi="Arial Narrow"/>
                <w:b/>
                <w:color w:val="FFFFFF" w:themeColor="background1"/>
                <w:sz w:val="16"/>
                <w:szCs w:val="16"/>
                <w:lang w:val="en-GB"/>
              </w:rPr>
            </w:pPr>
            <w:r>
              <w:rPr>
                <w:rFonts w:ascii="Arial Narrow" w:hAnsi="Arial Narrow"/>
                <w:b/>
                <w:color w:val="FFFFFF" w:themeColor="background1"/>
                <w:sz w:val="16"/>
                <w:szCs w:val="16"/>
                <w:lang w:val="en-GB"/>
              </w:rPr>
              <w:t>Kylning</w:t>
            </w:r>
          </w:p>
        </w:tc>
        <w:tc>
          <w:tcPr>
            <w:tcW w:w="1361" w:type="dxa"/>
            <w:tcBorders>
              <w:top w:val="single" w:sz="8" w:space="0" w:color="FFFFFF"/>
              <w:left w:val="single" w:sz="8" w:space="0" w:color="FFFFFF"/>
              <w:bottom w:val="single" w:sz="24" w:space="0" w:color="FFFFFF"/>
              <w:right w:val="single" w:sz="8" w:space="0" w:color="FFFFFF"/>
            </w:tcBorders>
            <w:shd w:val="clear" w:color="auto" w:fill="4F81BD"/>
            <w:tcMar>
              <w:top w:w="57" w:type="dxa"/>
              <w:left w:w="57" w:type="dxa"/>
              <w:bottom w:w="57" w:type="dxa"/>
              <w:right w:w="57" w:type="dxa"/>
            </w:tcMar>
            <w:vAlign w:val="center"/>
            <w:hideMark/>
          </w:tcPr>
          <w:p w14:paraId="4CAC6433" w14:textId="0481EA3C" w:rsidR="0019016A" w:rsidRPr="006659F8" w:rsidRDefault="005D24A8" w:rsidP="0019016A">
            <w:pPr>
              <w:jc w:val="center"/>
              <w:rPr>
                <w:rFonts w:ascii="Arial Narrow" w:hAnsi="Arial Narrow"/>
                <w:b/>
                <w:color w:val="FFFFFF" w:themeColor="background1"/>
                <w:sz w:val="16"/>
                <w:szCs w:val="16"/>
                <w:lang w:val="en-GB"/>
              </w:rPr>
            </w:pPr>
            <w:r>
              <w:rPr>
                <w:rFonts w:ascii="Arial Narrow" w:hAnsi="Arial Narrow"/>
                <w:b/>
                <w:color w:val="FFFFFF" w:themeColor="background1"/>
                <w:sz w:val="16"/>
                <w:szCs w:val="16"/>
                <w:lang w:val="en-GB"/>
              </w:rPr>
              <w:t>Uppvärmning</w:t>
            </w:r>
          </w:p>
        </w:tc>
        <w:tc>
          <w:tcPr>
            <w:tcW w:w="1276" w:type="dxa"/>
            <w:tcBorders>
              <w:top w:val="single" w:sz="8" w:space="0" w:color="FFFFFF"/>
              <w:left w:val="single" w:sz="8" w:space="0" w:color="FFFFFF"/>
              <w:bottom w:val="single" w:sz="24" w:space="0" w:color="FFFFFF"/>
              <w:right w:val="single" w:sz="8" w:space="0" w:color="FFFFFF"/>
            </w:tcBorders>
            <w:shd w:val="clear" w:color="auto" w:fill="4F81BD"/>
            <w:tcMar>
              <w:top w:w="57" w:type="dxa"/>
              <w:left w:w="57" w:type="dxa"/>
              <w:bottom w:w="57" w:type="dxa"/>
              <w:right w:w="57" w:type="dxa"/>
            </w:tcMar>
            <w:vAlign w:val="center"/>
            <w:hideMark/>
          </w:tcPr>
          <w:p w14:paraId="0C8CDAE9" w14:textId="1DF53465" w:rsidR="0019016A" w:rsidRPr="006659F8" w:rsidRDefault="002118B8" w:rsidP="002118B8">
            <w:pPr>
              <w:jc w:val="center"/>
              <w:rPr>
                <w:rFonts w:ascii="Arial Narrow" w:hAnsi="Arial Narrow"/>
                <w:b/>
                <w:color w:val="FFFFFF" w:themeColor="background1"/>
                <w:sz w:val="16"/>
                <w:szCs w:val="16"/>
                <w:lang w:val="en-GB"/>
              </w:rPr>
            </w:pPr>
            <w:r>
              <w:rPr>
                <w:rFonts w:ascii="Arial Narrow" w:hAnsi="Arial Narrow"/>
                <w:b/>
                <w:color w:val="FFFFFF" w:themeColor="background1"/>
                <w:sz w:val="16"/>
                <w:szCs w:val="16"/>
                <w:lang w:val="en-GB"/>
              </w:rPr>
              <w:t>Service och underhåll</w:t>
            </w:r>
          </w:p>
        </w:tc>
      </w:tr>
      <w:tr w:rsidR="0019016A" w:rsidRPr="00FE6941" w14:paraId="0229965E" w14:textId="77777777" w:rsidTr="004D07F6">
        <w:trPr>
          <w:trHeight w:val="294"/>
        </w:trPr>
        <w:tc>
          <w:tcPr>
            <w:tcW w:w="624"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57" w:type="dxa"/>
              <w:left w:w="57" w:type="dxa"/>
              <w:bottom w:w="57" w:type="dxa"/>
              <w:right w:w="57" w:type="dxa"/>
            </w:tcMar>
            <w:vAlign w:val="center"/>
            <w:hideMark/>
          </w:tcPr>
          <w:p w14:paraId="0D324638" w14:textId="77777777" w:rsidR="0019016A" w:rsidRPr="00331A48" w:rsidRDefault="0019016A" w:rsidP="0019016A">
            <w:pPr>
              <w:jc w:val="center"/>
              <w:rPr>
                <w:rFonts w:ascii="Arial Narrow" w:hAnsi="Arial Narrow"/>
                <w:sz w:val="16"/>
                <w:szCs w:val="16"/>
                <w:lang w:val="en-GB"/>
              </w:rPr>
            </w:pPr>
            <w:r w:rsidRPr="00331A48">
              <w:rPr>
                <w:rFonts w:ascii="Arial Narrow" w:hAnsi="Arial Narrow"/>
                <w:sz w:val="16"/>
                <w:szCs w:val="16"/>
                <w:lang w:val="en-GB"/>
              </w:rPr>
              <w:t>5</w:t>
            </w:r>
          </w:p>
        </w:tc>
        <w:tc>
          <w:tcPr>
            <w:tcW w:w="1276" w:type="dxa"/>
            <w:tcBorders>
              <w:top w:val="single" w:sz="24" w:space="0" w:color="FFFFFF"/>
              <w:left w:val="single" w:sz="8" w:space="0" w:color="FFFFFF"/>
              <w:right w:val="single" w:sz="8" w:space="0" w:color="FFFFFF"/>
            </w:tcBorders>
            <w:shd w:val="clear" w:color="auto" w:fill="EAF1DD" w:themeFill="accent3" w:themeFillTint="33"/>
            <w:tcMar>
              <w:top w:w="57" w:type="dxa"/>
              <w:left w:w="57" w:type="dxa"/>
              <w:bottom w:w="57" w:type="dxa"/>
              <w:right w:w="57" w:type="dxa"/>
            </w:tcMar>
            <w:vAlign w:val="center"/>
            <w:hideMark/>
          </w:tcPr>
          <w:p w14:paraId="5CBC7E8D" w14:textId="7CE35BE8" w:rsidR="0019016A" w:rsidRPr="004D07F6" w:rsidRDefault="002C74D1" w:rsidP="002C74D1">
            <w:pPr>
              <w:jc w:val="center"/>
              <w:rPr>
                <w:rFonts w:ascii="Arial Narrow" w:hAnsi="Arial Narrow"/>
                <w:color w:val="00B050"/>
                <w:sz w:val="16"/>
                <w:szCs w:val="16"/>
                <w:shd w:val="clear" w:color="auto" w:fill="EAF1DD" w:themeFill="accent3" w:themeFillTint="33"/>
                <w:lang w:val="en-GB"/>
              </w:rPr>
            </w:pPr>
            <w:r>
              <w:rPr>
                <w:rFonts w:ascii="Arial Narrow" w:hAnsi="Arial Narrow"/>
                <w:color w:val="00B050"/>
                <w:sz w:val="16"/>
                <w:szCs w:val="16"/>
                <w:shd w:val="clear" w:color="auto" w:fill="EAF1DD" w:themeFill="accent3" w:themeFillTint="33"/>
                <w:lang w:val="en-GB"/>
              </w:rPr>
              <w:t xml:space="preserve">Magisterprogram </w:t>
            </w:r>
          </w:p>
        </w:tc>
        <w:tc>
          <w:tcPr>
            <w:tcW w:w="1361" w:type="dxa"/>
            <w:vMerge w:val="restart"/>
            <w:tcBorders>
              <w:top w:val="single" w:sz="24" w:space="0" w:color="FFFFFF"/>
              <w:left w:val="single" w:sz="8" w:space="0" w:color="FFFFFF"/>
              <w:bottom w:val="single" w:sz="8" w:space="0" w:color="FFFFFF"/>
              <w:right w:val="single" w:sz="8" w:space="0" w:color="FFFFFF"/>
            </w:tcBorders>
            <w:shd w:val="clear" w:color="auto" w:fill="F2DBDB" w:themeFill="accent2" w:themeFillTint="33"/>
            <w:tcMar>
              <w:top w:w="57" w:type="dxa"/>
              <w:left w:w="57" w:type="dxa"/>
              <w:bottom w:w="57" w:type="dxa"/>
              <w:right w:w="57" w:type="dxa"/>
            </w:tcMar>
            <w:vAlign w:val="center"/>
            <w:hideMark/>
          </w:tcPr>
          <w:p w14:paraId="51AA1D74" w14:textId="77777777" w:rsidR="002118B8" w:rsidRPr="002118B8" w:rsidRDefault="002118B8" w:rsidP="002118B8">
            <w:pPr>
              <w:jc w:val="center"/>
              <w:rPr>
                <w:rFonts w:ascii="Arial Narrow" w:hAnsi="Arial Narrow"/>
                <w:color w:val="FF0000"/>
                <w:sz w:val="16"/>
                <w:szCs w:val="16"/>
                <w:lang w:val="sv-SE"/>
              </w:rPr>
            </w:pPr>
            <w:r w:rsidRPr="002118B8">
              <w:rPr>
                <w:rFonts w:ascii="Arial Narrow" w:hAnsi="Arial Narrow"/>
                <w:color w:val="FF0000"/>
                <w:sz w:val="16"/>
                <w:szCs w:val="16"/>
                <w:lang w:val="sv-SE"/>
              </w:rPr>
              <w:t>I</w:t>
            </w:r>
            <w:r>
              <w:rPr>
                <w:rFonts w:ascii="Arial Narrow" w:hAnsi="Arial Narrow"/>
                <w:color w:val="FF0000"/>
                <w:sz w:val="16"/>
                <w:szCs w:val="16"/>
                <w:lang w:val="sv-SE"/>
              </w:rPr>
              <w:t xml:space="preserve">nga tillgängliga </w:t>
            </w:r>
            <w:r w:rsidRPr="002118B8">
              <w:rPr>
                <w:rFonts w:ascii="Arial Narrow" w:hAnsi="Arial Narrow"/>
                <w:color w:val="FF0000"/>
                <w:sz w:val="16"/>
                <w:szCs w:val="16"/>
                <w:lang w:val="sv-SE"/>
              </w:rPr>
              <w:t xml:space="preserve">VET-program </w:t>
            </w:r>
          </w:p>
          <w:p w14:paraId="7DA5895C" w14:textId="42304A95" w:rsidR="0019016A" w:rsidRPr="00331A48" w:rsidRDefault="0019016A" w:rsidP="0019016A">
            <w:pPr>
              <w:jc w:val="center"/>
              <w:rPr>
                <w:rFonts w:ascii="Arial Narrow" w:hAnsi="Arial Narrow"/>
                <w:color w:val="FF0000"/>
                <w:sz w:val="16"/>
                <w:szCs w:val="16"/>
                <w:lang w:val="en-GB"/>
              </w:rPr>
            </w:pPr>
          </w:p>
        </w:tc>
        <w:tc>
          <w:tcPr>
            <w:tcW w:w="1276" w:type="dxa"/>
            <w:tcBorders>
              <w:top w:val="single" w:sz="24" w:space="0" w:color="FFFFFF"/>
              <w:left w:val="single" w:sz="8" w:space="0" w:color="FFFFFF"/>
              <w:bottom w:val="single" w:sz="8" w:space="0" w:color="FFFFFF"/>
              <w:right w:val="single" w:sz="8" w:space="0" w:color="FFFFFF"/>
            </w:tcBorders>
            <w:shd w:val="clear" w:color="auto" w:fill="F2DBDB" w:themeFill="accent2" w:themeFillTint="33"/>
            <w:tcMar>
              <w:top w:w="57" w:type="dxa"/>
              <w:left w:w="57" w:type="dxa"/>
              <w:bottom w:w="57" w:type="dxa"/>
              <w:right w:w="57" w:type="dxa"/>
            </w:tcMar>
            <w:vAlign w:val="center"/>
            <w:hideMark/>
          </w:tcPr>
          <w:p w14:paraId="52938508" w14:textId="6A2FFC3D" w:rsidR="004D07F6" w:rsidRPr="002118B8" w:rsidRDefault="002118B8" w:rsidP="0019016A">
            <w:pPr>
              <w:jc w:val="center"/>
              <w:rPr>
                <w:rFonts w:ascii="Arial Narrow" w:hAnsi="Arial Narrow"/>
                <w:color w:val="FF0000"/>
                <w:sz w:val="16"/>
                <w:szCs w:val="16"/>
                <w:lang w:val="sv-SE"/>
              </w:rPr>
            </w:pPr>
            <w:r w:rsidRPr="002118B8">
              <w:rPr>
                <w:rFonts w:ascii="Arial Narrow" w:hAnsi="Arial Narrow"/>
                <w:color w:val="FF0000"/>
                <w:sz w:val="16"/>
                <w:szCs w:val="16"/>
                <w:lang w:val="sv-SE"/>
              </w:rPr>
              <w:t>I</w:t>
            </w:r>
            <w:r>
              <w:rPr>
                <w:rFonts w:ascii="Arial Narrow" w:hAnsi="Arial Narrow"/>
                <w:color w:val="FF0000"/>
                <w:sz w:val="16"/>
                <w:szCs w:val="16"/>
                <w:lang w:val="sv-SE"/>
              </w:rPr>
              <w:t xml:space="preserve">nga tillgängliga </w:t>
            </w:r>
            <w:r w:rsidRPr="002118B8">
              <w:rPr>
                <w:rFonts w:ascii="Arial Narrow" w:hAnsi="Arial Narrow"/>
                <w:color w:val="FF0000"/>
                <w:sz w:val="16"/>
                <w:szCs w:val="16"/>
                <w:lang w:val="sv-SE"/>
              </w:rPr>
              <w:t>VET-</w:t>
            </w:r>
            <w:r w:rsidR="0019016A" w:rsidRPr="002118B8">
              <w:rPr>
                <w:rFonts w:ascii="Arial Narrow" w:hAnsi="Arial Narrow"/>
                <w:color w:val="FF0000"/>
                <w:sz w:val="16"/>
                <w:szCs w:val="16"/>
                <w:lang w:val="sv-SE"/>
              </w:rPr>
              <w:t xml:space="preserve">program </w:t>
            </w:r>
          </w:p>
          <w:p w14:paraId="0063726E" w14:textId="6C86C166" w:rsidR="0019016A" w:rsidRPr="002118B8" w:rsidRDefault="0019016A" w:rsidP="0019016A">
            <w:pPr>
              <w:jc w:val="center"/>
              <w:rPr>
                <w:rFonts w:ascii="Arial Narrow" w:hAnsi="Arial Narrow"/>
                <w:color w:val="FF0000"/>
                <w:sz w:val="16"/>
                <w:szCs w:val="16"/>
                <w:lang w:val="sv-SE"/>
              </w:rPr>
            </w:pPr>
          </w:p>
        </w:tc>
      </w:tr>
      <w:tr w:rsidR="00786C5C" w:rsidRPr="00FE6941" w14:paraId="0478682D" w14:textId="77777777" w:rsidTr="004D07F6">
        <w:trPr>
          <w:trHeight w:val="294"/>
        </w:trPr>
        <w:tc>
          <w:tcPr>
            <w:tcW w:w="62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57" w:type="dxa"/>
              <w:left w:w="57" w:type="dxa"/>
              <w:bottom w:w="57" w:type="dxa"/>
              <w:right w:w="57" w:type="dxa"/>
            </w:tcMar>
            <w:vAlign w:val="center"/>
            <w:hideMark/>
          </w:tcPr>
          <w:p w14:paraId="107A54AB" w14:textId="77777777" w:rsidR="00786C5C" w:rsidRPr="00331A48" w:rsidRDefault="00786C5C" w:rsidP="0019016A">
            <w:pPr>
              <w:jc w:val="center"/>
              <w:rPr>
                <w:rFonts w:ascii="Arial Narrow" w:hAnsi="Arial Narrow"/>
                <w:sz w:val="16"/>
                <w:szCs w:val="16"/>
                <w:lang w:val="en-GB"/>
              </w:rPr>
            </w:pPr>
            <w:r w:rsidRPr="00331A48">
              <w:rPr>
                <w:rFonts w:ascii="Arial Narrow" w:hAnsi="Arial Narrow"/>
                <w:sz w:val="16"/>
                <w:szCs w:val="16"/>
                <w:lang w:val="en-GB"/>
              </w:rPr>
              <w:t>4</w:t>
            </w:r>
          </w:p>
        </w:tc>
        <w:tc>
          <w:tcPr>
            <w:tcW w:w="1276" w:type="dxa"/>
            <w:vMerge w:val="restart"/>
            <w:tcBorders>
              <w:top w:val="single" w:sz="8" w:space="0" w:color="FFFFFF"/>
              <w:left w:val="single" w:sz="8" w:space="0" w:color="FFFFFF"/>
              <w:right w:val="single" w:sz="8" w:space="0" w:color="FFFFFF"/>
            </w:tcBorders>
            <w:shd w:val="clear" w:color="auto" w:fill="EAF1DD" w:themeFill="accent3" w:themeFillTint="33"/>
            <w:tcMar>
              <w:top w:w="57" w:type="dxa"/>
              <w:left w:w="57" w:type="dxa"/>
              <w:bottom w:w="57" w:type="dxa"/>
              <w:right w:w="57" w:type="dxa"/>
            </w:tcMar>
            <w:vAlign w:val="center"/>
            <w:hideMark/>
          </w:tcPr>
          <w:p w14:paraId="400ECEAB" w14:textId="533F504F" w:rsidR="00786C5C" w:rsidRPr="005D24A8" w:rsidRDefault="005D24A8" w:rsidP="005D24A8">
            <w:pPr>
              <w:jc w:val="center"/>
              <w:rPr>
                <w:rFonts w:ascii="Arial Narrow" w:hAnsi="Arial Narrow"/>
                <w:color w:val="00B050"/>
                <w:sz w:val="16"/>
                <w:szCs w:val="16"/>
                <w:shd w:val="clear" w:color="auto" w:fill="EAF1DD" w:themeFill="accent3" w:themeFillTint="33"/>
                <w:lang w:val="sv-SE"/>
              </w:rPr>
            </w:pPr>
            <w:r>
              <w:rPr>
                <w:rFonts w:ascii="Arial Narrow" w:hAnsi="Arial Narrow"/>
                <w:color w:val="00B050"/>
                <w:sz w:val="16"/>
                <w:szCs w:val="16"/>
                <w:shd w:val="clear" w:color="auto" w:fill="EAF1DD" w:themeFill="accent3" w:themeFillTint="33"/>
                <w:lang w:val="sv-SE"/>
              </w:rPr>
              <w:t>Gymnasieutbildningsprogram</w:t>
            </w:r>
            <w:r w:rsidRPr="005D24A8">
              <w:rPr>
                <w:rFonts w:ascii="Arial Narrow" w:hAnsi="Arial Narrow"/>
                <w:color w:val="00B050"/>
                <w:sz w:val="16"/>
                <w:szCs w:val="16"/>
                <w:shd w:val="clear" w:color="auto" w:fill="EAF1DD" w:themeFill="accent3" w:themeFillTint="33"/>
                <w:lang w:val="sv-SE"/>
              </w:rPr>
              <w:t xml:space="preserve"> </w:t>
            </w:r>
          </w:p>
        </w:tc>
        <w:tc>
          <w:tcPr>
            <w:tcW w:w="1361" w:type="dxa"/>
            <w:vMerge/>
            <w:tcBorders>
              <w:left w:val="single" w:sz="8" w:space="0" w:color="FFFFFF"/>
              <w:bottom w:val="single" w:sz="8" w:space="0" w:color="FFFFFF"/>
              <w:right w:val="single" w:sz="8" w:space="0" w:color="FFFFFF"/>
            </w:tcBorders>
            <w:shd w:val="clear" w:color="auto" w:fill="F2DBDB" w:themeFill="accent2" w:themeFillTint="33"/>
            <w:tcMar>
              <w:top w:w="57" w:type="dxa"/>
              <w:left w:w="57" w:type="dxa"/>
              <w:bottom w:w="57" w:type="dxa"/>
              <w:right w:w="57" w:type="dxa"/>
            </w:tcMar>
            <w:vAlign w:val="center"/>
            <w:hideMark/>
          </w:tcPr>
          <w:p w14:paraId="131B56AB" w14:textId="77777777" w:rsidR="00786C5C" w:rsidRPr="005D24A8" w:rsidRDefault="00786C5C" w:rsidP="0019016A">
            <w:pPr>
              <w:jc w:val="center"/>
              <w:rPr>
                <w:rFonts w:ascii="Arial Narrow" w:hAnsi="Arial Narrow"/>
                <w:color w:val="FF0000"/>
                <w:sz w:val="16"/>
                <w:szCs w:val="16"/>
                <w:lang w:val="sv-SE"/>
              </w:rPr>
            </w:pPr>
          </w:p>
        </w:tc>
        <w:tc>
          <w:tcPr>
            <w:tcW w:w="1276" w:type="dxa"/>
            <w:vMerge w:val="restart"/>
            <w:tcBorders>
              <w:top w:val="single" w:sz="8" w:space="0" w:color="FFFFFF"/>
              <w:left w:val="single" w:sz="8" w:space="0" w:color="FFFFFF"/>
              <w:right w:val="single" w:sz="8" w:space="0" w:color="FFFFFF"/>
            </w:tcBorders>
            <w:shd w:val="clear" w:color="auto" w:fill="EAF1DD" w:themeFill="accent3" w:themeFillTint="33"/>
            <w:tcMar>
              <w:top w:w="57" w:type="dxa"/>
              <w:left w:w="57" w:type="dxa"/>
              <w:bottom w:w="57" w:type="dxa"/>
              <w:right w:w="57" w:type="dxa"/>
            </w:tcMar>
            <w:vAlign w:val="center"/>
            <w:hideMark/>
          </w:tcPr>
          <w:p w14:paraId="1AD8A681" w14:textId="2AC99169" w:rsidR="00786C5C" w:rsidRPr="00331A48" w:rsidRDefault="005D24A8" w:rsidP="0019016A">
            <w:pPr>
              <w:jc w:val="center"/>
              <w:rPr>
                <w:rFonts w:ascii="Arial Narrow" w:hAnsi="Arial Narrow"/>
                <w:color w:val="00B050"/>
                <w:sz w:val="16"/>
                <w:szCs w:val="16"/>
                <w:lang w:val="en-GB"/>
              </w:rPr>
            </w:pPr>
            <w:r>
              <w:rPr>
                <w:rFonts w:ascii="Arial Narrow" w:hAnsi="Arial Narrow"/>
                <w:color w:val="00B050"/>
                <w:sz w:val="16"/>
                <w:szCs w:val="16"/>
                <w:shd w:val="clear" w:color="auto" w:fill="EAF1DD" w:themeFill="accent3" w:themeFillTint="33"/>
                <w:lang w:val="sv-SE"/>
              </w:rPr>
              <w:t>Gymnasieutbildningsprogram</w:t>
            </w:r>
          </w:p>
        </w:tc>
      </w:tr>
      <w:tr w:rsidR="00786C5C" w:rsidRPr="00FE6941" w14:paraId="7E37CB80" w14:textId="77777777" w:rsidTr="00B8667A">
        <w:trPr>
          <w:trHeight w:val="294"/>
        </w:trPr>
        <w:tc>
          <w:tcPr>
            <w:tcW w:w="62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57" w:type="dxa"/>
              <w:left w:w="57" w:type="dxa"/>
              <w:bottom w:w="57" w:type="dxa"/>
              <w:right w:w="57" w:type="dxa"/>
            </w:tcMar>
            <w:vAlign w:val="center"/>
            <w:hideMark/>
          </w:tcPr>
          <w:p w14:paraId="1A413A80" w14:textId="77777777" w:rsidR="00786C5C" w:rsidRPr="00331A48" w:rsidRDefault="00786C5C" w:rsidP="0019016A">
            <w:pPr>
              <w:jc w:val="center"/>
              <w:rPr>
                <w:rFonts w:ascii="Arial Narrow" w:hAnsi="Arial Narrow"/>
                <w:sz w:val="16"/>
                <w:szCs w:val="16"/>
                <w:lang w:val="en-GB"/>
              </w:rPr>
            </w:pPr>
            <w:r w:rsidRPr="00331A48">
              <w:rPr>
                <w:rFonts w:ascii="Arial Narrow" w:hAnsi="Arial Narrow"/>
                <w:sz w:val="16"/>
                <w:szCs w:val="16"/>
                <w:lang w:val="en-GB"/>
              </w:rPr>
              <w:t>3</w:t>
            </w:r>
          </w:p>
        </w:tc>
        <w:tc>
          <w:tcPr>
            <w:tcW w:w="1276" w:type="dxa"/>
            <w:vMerge/>
            <w:tcBorders>
              <w:top w:val="single" w:sz="8" w:space="0" w:color="FFFFFF"/>
              <w:left w:val="single" w:sz="8" w:space="0" w:color="FFFFFF"/>
              <w:right w:val="single" w:sz="8" w:space="0" w:color="FFFFFF"/>
            </w:tcBorders>
            <w:shd w:val="clear" w:color="auto" w:fill="EAF1DD" w:themeFill="accent3" w:themeFillTint="33"/>
            <w:tcMar>
              <w:top w:w="57" w:type="dxa"/>
              <w:left w:w="57" w:type="dxa"/>
              <w:bottom w:w="57" w:type="dxa"/>
              <w:right w:w="57" w:type="dxa"/>
            </w:tcMar>
            <w:vAlign w:val="center"/>
            <w:hideMark/>
          </w:tcPr>
          <w:p w14:paraId="536E0429" w14:textId="77777777" w:rsidR="00786C5C" w:rsidRPr="00331A48" w:rsidRDefault="00786C5C" w:rsidP="0019016A">
            <w:pPr>
              <w:jc w:val="center"/>
              <w:rPr>
                <w:rFonts w:ascii="Arial Narrow" w:hAnsi="Arial Narrow"/>
                <w:sz w:val="16"/>
                <w:szCs w:val="16"/>
                <w:lang w:val="en-GB"/>
              </w:rPr>
            </w:pPr>
          </w:p>
        </w:tc>
        <w:tc>
          <w:tcPr>
            <w:tcW w:w="1361" w:type="dxa"/>
            <w:vMerge w:val="restart"/>
            <w:tcBorders>
              <w:top w:val="single" w:sz="8" w:space="0" w:color="FFFFFF"/>
              <w:left w:val="single" w:sz="8" w:space="0" w:color="FFFFFF"/>
              <w:right w:val="single" w:sz="8" w:space="0" w:color="FFFFFF"/>
            </w:tcBorders>
            <w:shd w:val="clear" w:color="auto" w:fill="EAF1DD" w:themeFill="accent3" w:themeFillTint="33"/>
            <w:tcMar>
              <w:top w:w="57" w:type="dxa"/>
              <w:left w:w="57" w:type="dxa"/>
              <w:bottom w:w="57" w:type="dxa"/>
              <w:right w:w="57" w:type="dxa"/>
            </w:tcMar>
            <w:vAlign w:val="center"/>
            <w:hideMark/>
          </w:tcPr>
          <w:p w14:paraId="7938068B" w14:textId="472DDAAC" w:rsidR="00786C5C" w:rsidRPr="00331A48" w:rsidRDefault="005D24A8" w:rsidP="0019016A">
            <w:pPr>
              <w:jc w:val="center"/>
              <w:rPr>
                <w:rFonts w:ascii="Arial Narrow" w:hAnsi="Arial Narrow"/>
                <w:color w:val="00B050"/>
                <w:sz w:val="16"/>
                <w:szCs w:val="16"/>
                <w:lang w:val="en-GB"/>
              </w:rPr>
            </w:pPr>
            <w:r>
              <w:rPr>
                <w:rFonts w:ascii="Arial Narrow" w:hAnsi="Arial Narrow"/>
                <w:color w:val="00B050"/>
                <w:sz w:val="16"/>
                <w:szCs w:val="16"/>
                <w:shd w:val="clear" w:color="auto" w:fill="EAF1DD" w:themeFill="accent3" w:themeFillTint="33"/>
                <w:lang w:val="sv-SE"/>
              </w:rPr>
              <w:t>Gymnasieutbildningsprogram</w:t>
            </w:r>
          </w:p>
        </w:tc>
        <w:tc>
          <w:tcPr>
            <w:tcW w:w="1276" w:type="dxa"/>
            <w:vMerge/>
            <w:tcBorders>
              <w:left w:val="single" w:sz="8" w:space="0" w:color="FFFFFF"/>
              <w:right w:val="single" w:sz="8" w:space="0" w:color="FFFFFF"/>
            </w:tcBorders>
            <w:shd w:val="clear" w:color="auto" w:fill="EAF1DD" w:themeFill="accent3" w:themeFillTint="33"/>
            <w:tcMar>
              <w:top w:w="57" w:type="dxa"/>
              <w:left w:w="57" w:type="dxa"/>
              <w:bottom w:w="57" w:type="dxa"/>
              <w:right w:w="57" w:type="dxa"/>
            </w:tcMar>
            <w:vAlign w:val="center"/>
            <w:hideMark/>
          </w:tcPr>
          <w:p w14:paraId="755FFB47" w14:textId="77777777" w:rsidR="00786C5C" w:rsidRPr="00331A48" w:rsidRDefault="00786C5C" w:rsidP="0019016A">
            <w:pPr>
              <w:jc w:val="center"/>
              <w:rPr>
                <w:rFonts w:ascii="Arial Narrow" w:hAnsi="Arial Narrow"/>
                <w:color w:val="FF0000"/>
                <w:sz w:val="16"/>
                <w:szCs w:val="16"/>
                <w:lang w:val="en-GB"/>
              </w:rPr>
            </w:pPr>
          </w:p>
        </w:tc>
      </w:tr>
      <w:tr w:rsidR="00786C5C" w:rsidRPr="00FE6941" w14:paraId="205053C0" w14:textId="77777777" w:rsidTr="00B8667A">
        <w:trPr>
          <w:trHeight w:val="290"/>
        </w:trPr>
        <w:tc>
          <w:tcPr>
            <w:tcW w:w="62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57" w:type="dxa"/>
              <w:left w:w="57" w:type="dxa"/>
              <w:bottom w:w="57" w:type="dxa"/>
              <w:right w:w="57" w:type="dxa"/>
            </w:tcMar>
            <w:vAlign w:val="center"/>
            <w:hideMark/>
          </w:tcPr>
          <w:p w14:paraId="3D86DF51" w14:textId="77777777" w:rsidR="00786C5C" w:rsidRPr="00331A48" w:rsidRDefault="00786C5C" w:rsidP="0019016A">
            <w:pPr>
              <w:jc w:val="center"/>
              <w:rPr>
                <w:rFonts w:ascii="Arial Narrow" w:hAnsi="Arial Narrow"/>
                <w:sz w:val="16"/>
                <w:szCs w:val="16"/>
                <w:lang w:val="en-GB"/>
              </w:rPr>
            </w:pPr>
            <w:r w:rsidRPr="00331A48">
              <w:rPr>
                <w:rFonts w:ascii="Arial Narrow" w:hAnsi="Arial Narrow"/>
                <w:sz w:val="16"/>
                <w:szCs w:val="16"/>
                <w:lang w:val="en-GB"/>
              </w:rPr>
              <w:t>2</w:t>
            </w:r>
          </w:p>
        </w:tc>
        <w:tc>
          <w:tcPr>
            <w:tcW w:w="1276" w:type="dxa"/>
            <w:vMerge/>
            <w:tcBorders>
              <w:top w:val="single" w:sz="8" w:space="0" w:color="FFFFFF"/>
              <w:left w:val="single" w:sz="8" w:space="0" w:color="FFFFFF"/>
              <w:right w:val="single" w:sz="8" w:space="0" w:color="FFFFFF"/>
            </w:tcBorders>
            <w:shd w:val="clear" w:color="auto" w:fill="EAF1DD" w:themeFill="accent3" w:themeFillTint="33"/>
            <w:tcMar>
              <w:top w:w="57" w:type="dxa"/>
              <w:left w:w="57" w:type="dxa"/>
              <w:bottom w:w="57" w:type="dxa"/>
              <w:right w:w="57" w:type="dxa"/>
            </w:tcMar>
            <w:vAlign w:val="center"/>
            <w:hideMark/>
          </w:tcPr>
          <w:p w14:paraId="7A31FCF7" w14:textId="77777777" w:rsidR="00786C5C" w:rsidRPr="00331A48" w:rsidRDefault="00786C5C" w:rsidP="0019016A">
            <w:pPr>
              <w:jc w:val="center"/>
              <w:rPr>
                <w:rFonts w:ascii="Arial Narrow" w:hAnsi="Arial Narrow"/>
                <w:sz w:val="16"/>
                <w:szCs w:val="16"/>
                <w:lang w:val="en-GB"/>
              </w:rPr>
            </w:pPr>
          </w:p>
        </w:tc>
        <w:tc>
          <w:tcPr>
            <w:tcW w:w="1361" w:type="dxa"/>
            <w:vMerge/>
            <w:tcBorders>
              <w:left w:val="single" w:sz="8" w:space="0" w:color="FFFFFF"/>
              <w:bottom w:val="single" w:sz="8" w:space="0" w:color="FFFFFF"/>
              <w:right w:val="single" w:sz="8" w:space="0" w:color="FFFFFF"/>
            </w:tcBorders>
            <w:shd w:val="clear" w:color="auto" w:fill="EAF1DD" w:themeFill="accent3" w:themeFillTint="33"/>
            <w:tcMar>
              <w:top w:w="57" w:type="dxa"/>
              <w:left w:w="57" w:type="dxa"/>
              <w:bottom w:w="57" w:type="dxa"/>
              <w:right w:w="57" w:type="dxa"/>
            </w:tcMar>
            <w:vAlign w:val="center"/>
            <w:hideMark/>
          </w:tcPr>
          <w:p w14:paraId="6AC28810" w14:textId="77777777" w:rsidR="00786C5C" w:rsidRPr="00331A48" w:rsidRDefault="00786C5C" w:rsidP="0019016A">
            <w:pPr>
              <w:jc w:val="center"/>
              <w:rPr>
                <w:rFonts w:ascii="Arial Narrow" w:hAnsi="Arial Narrow"/>
                <w:sz w:val="16"/>
                <w:szCs w:val="16"/>
                <w:lang w:val="en-GB"/>
              </w:rPr>
            </w:pPr>
          </w:p>
        </w:tc>
        <w:tc>
          <w:tcPr>
            <w:tcW w:w="1276" w:type="dxa"/>
            <w:vMerge/>
            <w:tcBorders>
              <w:left w:val="single" w:sz="8" w:space="0" w:color="FFFFFF"/>
              <w:right w:val="single" w:sz="8" w:space="0" w:color="FFFFFF"/>
            </w:tcBorders>
            <w:shd w:val="clear" w:color="auto" w:fill="F2F2F2" w:themeFill="background1" w:themeFillShade="F2"/>
            <w:tcMar>
              <w:top w:w="57" w:type="dxa"/>
              <w:left w:w="57" w:type="dxa"/>
              <w:bottom w:w="57" w:type="dxa"/>
              <w:right w:w="57" w:type="dxa"/>
            </w:tcMar>
            <w:vAlign w:val="center"/>
            <w:hideMark/>
          </w:tcPr>
          <w:p w14:paraId="43EAC33A" w14:textId="77777777" w:rsidR="00786C5C" w:rsidRPr="00331A48" w:rsidRDefault="00786C5C" w:rsidP="0019016A">
            <w:pPr>
              <w:jc w:val="center"/>
              <w:rPr>
                <w:rFonts w:ascii="Arial Narrow" w:hAnsi="Arial Narrow"/>
                <w:color w:val="808080" w:themeColor="background1" w:themeShade="80"/>
                <w:sz w:val="16"/>
                <w:szCs w:val="16"/>
                <w:lang w:val="en-GB"/>
              </w:rPr>
            </w:pPr>
          </w:p>
        </w:tc>
      </w:tr>
      <w:tr w:rsidR="0019016A" w:rsidRPr="00FE6941" w14:paraId="7E39FC2D" w14:textId="77777777" w:rsidTr="004D07F6">
        <w:trPr>
          <w:trHeight w:val="33"/>
        </w:trPr>
        <w:tc>
          <w:tcPr>
            <w:tcW w:w="62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44A9B1C2" w14:textId="77777777" w:rsidR="0019016A" w:rsidRPr="00F1080A" w:rsidRDefault="0019016A" w:rsidP="0019016A">
            <w:pPr>
              <w:jc w:val="center"/>
              <w:rPr>
                <w:i/>
                <w:sz w:val="20"/>
                <w:szCs w:val="20"/>
                <w:lang w:val="en-GB"/>
              </w:rPr>
            </w:pPr>
            <w:r>
              <w:rPr>
                <w:i/>
                <w:sz w:val="20"/>
                <w:szCs w:val="20"/>
                <w:lang w:val="en-GB"/>
              </w:rPr>
              <w:t>1</w:t>
            </w:r>
          </w:p>
        </w:tc>
        <w:tc>
          <w:tcPr>
            <w:tcW w:w="2637" w:type="dxa"/>
            <w:gridSpan w:val="2"/>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72" w:type="dxa"/>
              <w:left w:w="144" w:type="dxa"/>
              <w:bottom w:w="72" w:type="dxa"/>
              <w:right w:w="144" w:type="dxa"/>
            </w:tcMar>
            <w:vAlign w:val="center"/>
            <w:hideMark/>
          </w:tcPr>
          <w:p w14:paraId="3D15447B" w14:textId="21CC8B17" w:rsidR="0019016A" w:rsidRPr="004D07F6" w:rsidRDefault="005D24A8" w:rsidP="005D24A8">
            <w:pPr>
              <w:jc w:val="center"/>
              <w:rPr>
                <w:i/>
                <w:color w:val="92D050"/>
                <w:sz w:val="20"/>
                <w:szCs w:val="20"/>
                <w:lang w:val="en-GB"/>
              </w:rPr>
            </w:pPr>
            <w:r>
              <w:rPr>
                <w:rFonts w:ascii="Arial Narrow" w:hAnsi="Arial Narrow"/>
                <w:color w:val="00B050"/>
                <w:sz w:val="16"/>
                <w:szCs w:val="16"/>
                <w:shd w:val="clear" w:color="auto" w:fill="EAF1DD" w:themeFill="accent3" w:themeFillTint="33"/>
                <w:lang w:val="en-GB"/>
              </w:rPr>
              <w:t xml:space="preserve">Grundutbildningsprogram </w:t>
            </w:r>
          </w:p>
        </w:tc>
        <w:tc>
          <w:tcPr>
            <w:tcW w:w="1276" w:type="dxa"/>
            <w:tcBorders>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73F0F6D3" w14:textId="77777777" w:rsidR="0019016A" w:rsidRPr="00F1080A" w:rsidRDefault="00786C5C" w:rsidP="0019016A">
            <w:pPr>
              <w:jc w:val="center"/>
              <w:rPr>
                <w:i/>
                <w:sz w:val="20"/>
                <w:szCs w:val="20"/>
                <w:lang w:val="en-GB"/>
              </w:rPr>
            </w:pPr>
            <w:r w:rsidRPr="00331A48">
              <w:rPr>
                <w:rFonts w:ascii="Arial Narrow" w:hAnsi="Arial Narrow"/>
                <w:color w:val="808080" w:themeColor="background1" w:themeShade="80"/>
                <w:sz w:val="16"/>
                <w:szCs w:val="16"/>
                <w:lang w:val="en-GB"/>
              </w:rPr>
              <w:t>Irrelevant</w:t>
            </w:r>
          </w:p>
        </w:tc>
      </w:tr>
    </w:tbl>
    <w:p w14:paraId="118C508C" w14:textId="77777777" w:rsidR="0019016A" w:rsidRDefault="0019016A" w:rsidP="003E0C0F">
      <w:pPr>
        <w:rPr>
          <w:lang w:val="en-GB"/>
        </w:rPr>
      </w:pPr>
    </w:p>
    <w:p w14:paraId="16CDFD06" w14:textId="72F75F98" w:rsidR="00543EEE" w:rsidRPr="00B46134" w:rsidRDefault="00543EEE" w:rsidP="003E0C0F">
      <w:pPr>
        <w:rPr>
          <w:rFonts w:eastAsia="Times New Roman"/>
          <w:lang w:val="sv-SE"/>
        </w:rPr>
      </w:pPr>
      <w:r w:rsidRPr="008E36D4">
        <w:rPr>
          <w:rFonts w:eastAsia="Times New Roman"/>
          <w:lang w:val="sv-SE"/>
        </w:rPr>
        <w:t xml:space="preserve">När vi projicerar de tillgängliga VET-programmen på jobben i sektorn noterar vi flera </w:t>
      </w:r>
      <w:r w:rsidR="00B46134">
        <w:rPr>
          <w:rFonts w:eastAsia="Times New Roman"/>
          <w:lang w:val="sv-SE"/>
        </w:rPr>
        <w:t>tomrum</w:t>
      </w:r>
      <w:r w:rsidRPr="008E36D4">
        <w:rPr>
          <w:rFonts w:eastAsia="Times New Roman"/>
          <w:lang w:val="sv-SE"/>
        </w:rPr>
        <w:t xml:space="preserve"> i sektorkartan. Det kommer inte som någon överraskning att dessa tomrum (överordnad handlare och projektledare) är liknande de lediga tjänster som är svåra att tillsätta (Sprengers, 2000). Bristen på dessa specifika yrkespersoner kan enkelt förklaras av bristen på relevanta VET-program. Från en individuell synvinkel: hur kan man bli en projektledare inom kylning eller uppvärmning om det inte finns någon lämplig och motsvarande kursplan?</w:t>
      </w:r>
    </w:p>
    <w:p w14:paraId="4C7F5277" w14:textId="79EC81CD" w:rsidR="00B33637" w:rsidRPr="00B46134" w:rsidRDefault="00543EEE" w:rsidP="003E0C0F">
      <w:pPr>
        <w:rPr>
          <w:lang w:val="sv-SE"/>
        </w:rPr>
      </w:pPr>
      <w:r w:rsidRPr="008E36D4">
        <w:rPr>
          <w:rFonts w:eastAsia="Times New Roman"/>
          <w:lang w:val="sv-SE"/>
        </w:rPr>
        <w:t>Klyftan mellan (yrkes-)utbildning och affärsliv minskar så fort intressenter vid en överblick kan se om och hur matchningen är gjord mellan jobb och VET-program.</w:t>
      </w:r>
    </w:p>
    <w:p w14:paraId="4B8B8488" w14:textId="4DFBAC20" w:rsidR="003E0C0F" w:rsidRPr="00B46134" w:rsidRDefault="00543EEE" w:rsidP="00C50988">
      <w:pPr>
        <w:pStyle w:val="Heading1"/>
        <w:rPr>
          <w:rFonts w:ascii="Garamond" w:hAnsi="Garamond"/>
          <w:lang w:val="sv-SE"/>
        </w:rPr>
      </w:pPr>
      <w:r w:rsidRPr="00B46134">
        <w:rPr>
          <w:rFonts w:ascii="Garamond" w:hAnsi="Garamond"/>
          <w:lang w:val="sv-SE"/>
        </w:rPr>
        <w:t xml:space="preserve">Obligatorisk tillgång </w:t>
      </w:r>
    </w:p>
    <w:p w14:paraId="5E76DBB5" w14:textId="77777777" w:rsidR="00543EEE" w:rsidRPr="00B46134" w:rsidRDefault="00543EEE" w:rsidP="00F22FB0">
      <w:pPr>
        <w:rPr>
          <w:rFonts w:eastAsia="Times New Roman"/>
          <w:lang w:val="sv-SE"/>
        </w:rPr>
      </w:pPr>
      <w:r w:rsidRPr="008E36D4">
        <w:rPr>
          <w:rFonts w:eastAsia="Times New Roman"/>
          <w:lang w:val="sv-SE"/>
        </w:rPr>
        <w:t>Det här enkla exemplet visar potentialen för sektorkartan att upprätta matchningar och missmatchningar i bemanning och utbildningsinfrastrukturer. Sektorkartan ger en stark och tydlig grund för diskussionen om mobilitet, tilldelning av arbetskraft, yrkesskicklighet, innovation och yrkesutveckling.</w:t>
      </w:r>
    </w:p>
    <w:p w14:paraId="60EE97F9" w14:textId="6BE710B7" w:rsidR="0019016A" w:rsidRDefault="00543EEE" w:rsidP="00F22FB0">
      <w:pPr>
        <w:rPr>
          <w:rFonts w:eastAsia="Times New Roman"/>
          <w:lang w:val="sv-SE"/>
        </w:rPr>
      </w:pPr>
      <w:r w:rsidRPr="008E36D4">
        <w:rPr>
          <w:rFonts w:eastAsia="Times New Roman"/>
          <w:lang w:val="sv-SE"/>
        </w:rPr>
        <w:t>Precis som att varje stad med självaktning har en stadskarta över alla åtkomstvägar och över alla nyckelplatser i staden, så borde varje sektor med självaktning utveckla en sektorkarta. Enligt vår åsikt är det en grundläggande tillgång, en absolut nödvändighet för strategier, forskning och förbindelser med arbete och utbildning, för elever som har slutat skolan, studenter, arbetare, företag och VET-leverantörer.</w:t>
      </w:r>
    </w:p>
    <w:p w14:paraId="1A791E31" w14:textId="77777777" w:rsidR="00B46134" w:rsidRPr="00B46134" w:rsidRDefault="00B46134" w:rsidP="00F22FB0">
      <w:pPr>
        <w:rPr>
          <w:lang w:val="sv-SE"/>
        </w:rPr>
      </w:pPr>
    </w:p>
    <w:p w14:paraId="3C491BDA" w14:textId="19B1A43E" w:rsidR="00F906C8" w:rsidRPr="00B46134" w:rsidRDefault="00543EEE" w:rsidP="00C50988">
      <w:pPr>
        <w:pStyle w:val="Heading1"/>
        <w:rPr>
          <w:rFonts w:ascii="Garamond" w:hAnsi="Garamond"/>
        </w:rPr>
      </w:pPr>
      <w:r w:rsidRPr="00B46134">
        <w:rPr>
          <w:rFonts w:ascii="Garamond" w:hAnsi="Garamond"/>
        </w:rPr>
        <w:t>Litteratur</w:t>
      </w:r>
    </w:p>
    <w:p w14:paraId="5BBE3F5A" w14:textId="77777777" w:rsidR="00F906C8" w:rsidRPr="00B46134" w:rsidRDefault="00F906C8" w:rsidP="00F906C8">
      <w:pPr>
        <w:numPr>
          <w:ilvl w:val="0"/>
          <w:numId w:val="2"/>
        </w:numPr>
        <w:tabs>
          <w:tab w:val="clear" w:pos="567"/>
        </w:tabs>
        <w:ind w:left="360" w:hanging="345"/>
        <w:rPr>
          <w:i/>
        </w:rPr>
      </w:pPr>
      <w:r w:rsidRPr="00B46134">
        <w:rPr>
          <w:i/>
        </w:rPr>
        <w:t>Beilsma, R. (2002). “</w:t>
      </w:r>
      <w:r w:rsidRPr="00B46134">
        <w:rPr>
          <w:i/>
          <w:iCs/>
        </w:rPr>
        <w:t>Succesvol werk”. Arbeidsmarktsucces van werknemers in de installatiebranche</w:t>
      </w:r>
      <w:r w:rsidRPr="00B46134">
        <w:rPr>
          <w:i/>
        </w:rPr>
        <w:t>: MarktMonitor Woerden, 2002</w:t>
      </w:r>
    </w:p>
    <w:p w14:paraId="2C9152A3" w14:textId="77777777" w:rsidR="00F906C8" w:rsidRPr="00B46134" w:rsidRDefault="00F906C8" w:rsidP="00F906C8">
      <w:pPr>
        <w:numPr>
          <w:ilvl w:val="0"/>
          <w:numId w:val="2"/>
        </w:numPr>
        <w:tabs>
          <w:tab w:val="clear" w:pos="567"/>
        </w:tabs>
        <w:ind w:left="360" w:hanging="345"/>
        <w:rPr>
          <w:i/>
        </w:rPr>
      </w:pPr>
      <w:r w:rsidRPr="00B46134">
        <w:rPr>
          <w:rFonts w:eastAsia="Times New Roman"/>
          <w:i/>
          <w:color w:val="000000"/>
          <w:szCs w:val="20"/>
          <w:lang w:eastAsia="nl-NL"/>
        </w:rPr>
        <w:t xml:space="preserve">Meijers, F. (2001) Zelfreflectie: makkelijker gezegd dan gedaan. In M. Kuijpers &amp; B. van der Heijden (red.). </w:t>
      </w:r>
      <w:r w:rsidRPr="00B46134">
        <w:rPr>
          <w:rFonts w:eastAsia="Times New Roman"/>
          <w:i/>
          <w:iCs/>
          <w:color w:val="000000"/>
          <w:szCs w:val="20"/>
          <w:lang w:eastAsia="nl-NL"/>
        </w:rPr>
        <w:t>Loopbaanontwikkeling</w:t>
      </w:r>
      <w:r w:rsidRPr="00B46134">
        <w:rPr>
          <w:rFonts w:eastAsia="Times New Roman"/>
          <w:i/>
          <w:color w:val="000000"/>
          <w:szCs w:val="20"/>
          <w:lang w:eastAsia="nl-NL"/>
        </w:rPr>
        <w:t>. (pp.35-49) Kluwer Alphen a/d Rijn 2001</w:t>
      </w:r>
    </w:p>
    <w:p w14:paraId="5E1C031E" w14:textId="2B34EC2E" w:rsidR="00F906C8" w:rsidRPr="00B46134" w:rsidRDefault="00F906C8" w:rsidP="00F906C8">
      <w:pPr>
        <w:numPr>
          <w:ilvl w:val="0"/>
          <w:numId w:val="2"/>
        </w:numPr>
        <w:tabs>
          <w:tab w:val="clear" w:pos="567"/>
        </w:tabs>
        <w:ind w:left="360" w:hanging="345"/>
        <w:rPr>
          <w:i/>
        </w:rPr>
      </w:pPr>
      <w:r w:rsidRPr="00B46134">
        <w:rPr>
          <w:i/>
        </w:rPr>
        <w:t xml:space="preserve">Meijers, F. en Wardekker, W. (2001) Ontwikkelen van een arbeidsidentiteit in Human </w:t>
      </w:r>
      <w:r w:rsidR="003F1C55" w:rsidRPr="00B46134">
        <w:rPr>
          <w:i/>
        </w:rPr>
        <w:t>R</w:t>
      </w:r>
      <w:r w:rsidRPr="00B46134">
        <w:rPr>
          <w:i/>
        </w:rPr>
        <w:t xml:space="preserve">esource </w:t>
      </w:r>
      <w:r w:rsidR="003F1C55" w:rsidRPr="00B46134">
        <w:rPr>
          <w:i/>
        </w:rPr>
        <w:t>D</w:t>
      </w:r>
      <w:r w:rsidRPr="00B46134">
        <w:rPr>
          <w:i/>
        </w:rPr>
        <w:t>evelopment, Organiseren van het leren</w:t>
      </w:r>
      <w:r w:rsidR="00F1451D" w:rsidRPr="00B46134">
        <w:rPr>
          <w:i/>
        </w:rPr>
        <w:t xml:space="preserve"> onder redactie van Kessels en </w:t>
      </w:r>
      <w:r w:rsidRPr="00B46134">
        <w:rPr>
          <w:i/>
        </w:rPr>
        <w:t>Poell, Samsom 2001</w:t>
      </w:r>
    </w:p>
    <w:p w14:paraId="73B06FCF" w14:textId="77777777" w:rsidR="00F1451D" w:rsidRPr="00B46134" w:rsidRDefault="00F906C8" w:rsidP="00F906C8">
      <w:pPr>
        <w:numPr>
          <w:ilvl w:val="0"/>
          <w:numId w:val="2"/>
        </w:numPr>
        <w:tabs>
          <w:tab w:val="clear" w:pos="567"/>
        </w:tabs>
        <w:ind w:left="360" w:hanging="345"/>
        <w:rPr>
          <w:i/>
        </w:rPr>
      </w:pPr>
      <w:r w:rsidRPr="00B46134">
        <w:rPr>
          <w:i/>
        </w:rPr>
        <w:t>MarktMonitor (1996-2004) Jaarlijkse rapporten “De Arbeidsmarkt in de installatietechniek”  MarktMonitor, Woerden, 1996-2004</w:t>
      </w:r>
    </w:p>
    <w:p w14:paraId="52BE5734" w14:textId="77777777" w:rsidR="00B33637" w:rsidRPr="00B46134" w:rsidRDefault="00B33637" w:rsidP="00B33637">
      <w:pPr>
        <w:rPr>
          <w:i/>
        </w:rPr>
      </w:pPr>
    </w:p>
    <w:p w14:paraId="6B243B3B" w14:textId="55B0F2D3" w:rsidR="00B33637" w:rsidRPr="00B46134" w:rsidRDefault="00B33637" w:rsidP="00B33637">
      <w:pPr>
        <w:rPr>
          <w:i/>
          <w:lang w:val="sv-SE"/>
        </w:rPr>
      </w:pPr>
      <w:r w:rsidRPr="00B46134">
        <w:rPr>
          <w:b/>
          <w:i/>
          <w:lang w:val="sv-SE"/>
        </w:rPr>
        <w:t xml:space="preserve">* </w:t>
      </w:r>
      <w:r w:rsidR="00543EEE" w:rsidRPr="008E36D4">
        <w:rPr>
          <w:rFonts w:eastAsia="Times New Roman"/>
          <w:i/>
          <w:lang w:val="sv-SE"/>
        </w:rPr>
        <w:t>Det här är en anpassad översättning av den ursprungliga artikeln som publicerades i en holländsk tidskrift om utbildning och yrkesutveckling.</w:t>
      </w:r>
    </w:p>
    <w:p w14:paraId="6801425D" w14:textId="77777777" w:rsidR="004D07F6" w:rsidRPr="00B46134" w:rsidRDefault="004D07F6" w:rsidP="00B33637">
      <w:pPr>
        <w:rPr>
          <w:i/>
          <w:lang w:val="sv-SE"/>
        </w:rPr>
      </w:pPr>
    </w:p>
    <w:p w14:paraId="135BD469" w14:textId="18022A04" w:rsidR="00F1451D" w:rsidRPr="00B46134" w:rsidRDefault="00C24034" w:rsidP="00B33637">
      <w:pPr>
        <w:rPr>
          <w:i/>
          <w:u w:val="single"/>
          <w:lang w:val="sv-SE"/>
        </w:rPr>
      </w:pPr>
      <w:r w:rsidRPr="00B46134">
        <w:rPr>
          <w:i/>
          <w:u w:val="single"/>
          <w:lang w:val="sv-SE"/>
        </w:rPr>
        <w:t>Om författarna</w:t>
      </w:r>
      <w:r w:rsidR="00F1451D" w:rsidRPr="00B46134">
        <w:rPr>
          <w:i/>
          <w:u w:val="single"/>
          <w:lang w:val="sv-SE"/>
        </w:rPr>
        <w:t xml:space="preserve"> </w:t>
      </w:r>
    </w:p>
    <w:p w14:paraId="44F085D4" w14:textId="704A6469" w:rsidR="00B33637" w:rsidRPr="00B46134" w:rsidRDefault="00C24034" w:rsidP="00B33637">
      <w:pPr>
        <w:rPr>
          <w:i/>
          <w:lang w:val="sv-SE"/>
        </w:rPr>
      </w:pPr>
      <w:r w:rsidRPr="008E36D4">
        <w:rPr>
          <w:rFonts w:eastAsia="Times New Roman"/>
          <w:i/>
          <w:lang w:val="sv-SE"/>
        </w:rPr>
        <w:t xml:space="preserve">Nico van den Berg är en oberoende konsult specialiserad på sektoriella strategier och koncept för yrkesutveckling </w:t>
      </w:r>
      <w:r w:rsidR="00B33637" w:rsidRPr="00B46134">
        <w:rPr>
          <w:i/>
          <w:lang w:val="sv-SE"/>
        </w:rPr>
        <w:t xml:space="preserve">(www.benpo.nl) </w:t>
      </w:r>
    </w:p>
    <w:p w14:paraId="5A4AED02" w14:textId="17EFDE6C" w:rsidR="00B33637" w:rsidRPr="00B46134" w:rsidRDefault="00C24034" w:rsidP="00B33637">
      <w:pPr>
        <w:rPr>
          <w:i/>
          <w:lang w:val="sv-SE"/>
        </w:rPr>
      </w:pPr>
      <w:r w:rsidRPr="008E36D4">
        <w:rPr>
          <w:rFonts w:eastAsia="Times New Roman"/>
          <w:i/>
          <w:lang w:val="sv-SE"/>
        </w:rPr>
        <w:t xml:space="preserve">Dr. Maarten Sprengers är en forskare inom arbete, utbildning och innovation vid MarktMonitor </w:t>
      </w:r>
      <w:r w:rsidR="00B33637" w:rsidRPr="00B46134">
        <w:rPr>
          <w:i/>
          <w:lang w:val="sv-SE"/>
        </w:rPr>
        <w:t>(www.marktmonitor.com)</w:t>
      </w:r>
    </w:p>
    <w:p w14:paraId="07733B26" w14:textId="77777777" w:rsidR="00B33637" w:rsidRPr="00C24034" w:rsidRDefault="00B33637" w:rsidP="00B33637">
      <w:pPr>
        <w:rPr>
          <w:i/>
          <w:lang w:val="sv-SE"/>
        </w:rPr>
      </w:pPr>
    </w:p>
    <w:p w14:paraId="6AB0D6FA" w14:textId="77777777" w:rsidR="00B33637" w:rsidRPr="00C24034" w:rsidRDefault="00B33637" w:rsidP="00B33637">
      <w:pPr>
        <w:rPr>
          <w:i/>
          <w:lang w:val="sv-SE"/>
        </w:rPr>
      </w:pPr>
    </w:p>
    <w:p w14:paraId="1D341B2D" w14:textId="77777777" w:rsidR="00B33637" w:rsidRPr="00C24034" w:rsidRDefault="00B33637" w:rsidP="00B33637">
      <w:pPr>
        <w:rPr>
          <w:i/>
          <w:lang w:val="sv-SE"/>
        </w:rPr>
        <w:sectPr w:rsidR="00B33637" w:rsidRPr="00C24034" w:rsidSect="00E57A86">
          <w:type w:val="continuous"/>
          <w:pgSz w:w="11906" w:h="16838" w:code="9"/>
          <w:pgMar w:top="1418" w:right="1134" w:bottom="1134" w:left="1134" w:header="709" w:footer="709" w:gutter="0"/>
          <w:cols w:num="2" w:space="708" w:equalWidth="0">
            <w:col w:w="4465" w:space="708"/>
            <w:col w:w="4465"/>
          </w:cols>
          <w:docGrid w:linePitch="360"/>
        </w:sectPr>
      </w:pPr>
    </w:p>
    <w:p w14:paraId="73034577" w14:textId="77777777" w:rsidR="00B86676" w:rsidRPr="00C24034" w:rsidRDefault="00B86676" w:rsidP="00B33637">
      <w:pPr>
        <w:rPr>
          <w:i/>
          <w:lang w:val="sv-SE"/>
        </w:rPr>
      </w:pPr>
    </w:p>
    <w:sectPr w:rsidR="00B86676" w:rsidRPr="00C24034" w:rsidSect="00E57A86">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165DE" w14:textId="77777777" w:rsidR="009C6BDA" w:rsidRDefault="009C6BDA">
      <w:r>
        <w:separator/>
      </w:r>
    </w:p>
  </w:endnote>
  <w:endnote w:type="continuationSeparator" w:id="0">
    <w:p w14:paraId="6ECAFB2A" w14:textId="77777777" w:rsidR="009C6BDA" w:rsidRDefault="009C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19FA6" w14:textId="19299B0C" w:rsidR="004759D7" w:rsidRPr="00C24034" w:rsidRDefault="00C24034" w:rsidP="00EF4177">
    <w:pPr>
      <w:pStyle w:val="Footer"/>
      <w:tabs>
        <w:tab w:val="clear" w:pos="9072"/>
        <w:tab w:val="right" w:pos="9540"/>
      </w:tabs>
      <w:rPr>
        <w:sz w:val="20"/>
        <w:szCs w:val="20"/>
        <w:lang w:val="sv-SE"/>
      </w:rPr>
    </w:pPr>
    <w:r w:rsidRPr="008E36D4">
      <w:rPr>
        <w:rFonts w:eastAsia="Times New Roman"/>
        <w:sz w:val="20"/>
        <w:lang w:val="sv-SE"/>
      </w:rPr>
      <w:t>van den Berg/Sprengers, “Sektorkarta ger perspektiv på karriärer och inlärningsområden</w:t>
    </w:r>
    <w:r w:rsidR="00EF4177" w:rsidRPr="00C24034">
      <w:rPr>
        <w:sz w:val="20"/>
        <w:szCs w:val="20"/>
        <w:lang w:val="sv-SE"/>
      </w:rPr>
      <w:t>”</w:t>
    </w:r>
    <w:r w:rsidR="00437F0C" w:rsidRPr="00C24034">
      <w:rPr>
        <w:sz w:val="20"/>
        <w:szCs w:val="20"/>
        <w:lang w:val="sv-SE"/>
      </w:rPr>
      <w:t>*</w:t>
    </w:r>
    <w:r w:rsidR="00810C5F" w:rsidRPr="00C24034">
      <w:rPr>
        <w:sz w:val="20"/>
        <w:szCs w:val="20"/>
        <w:lang w:val="sv-SE"/>
      </w:rPr>
      <w:tab/>
      <w:t>Page</w:t>
    </w:r>
    <w:r w:rsidR="004759D7" w:rsidRPr="00C24034">
      <w:rPr>
        <w:sz w:val="20"/>
        <w:szCs w:val="20"/>
        <w:lang w:val="sv-SE"/>
      </w:rPr>
      <w:t xml:space="preserve"> </w:t>
    </w:r>
    <w:r w:rsidR="003053BC" w:rsidRPr="004759D7">
      <w:rPr>
        <w:sz w:val="20"/>
        <w:szCs w:val="20"/>
      </w:rPr>
      <w:fldChar w:fldCharType="begin"/>
    </w:r>
    <w:r w:rsidR="004759D7" w:rsidRPr="00C24034">
      <w:rPr>
        <w:sz w:val="20"/>
        <w:szCs w:val="20"/>
        <w:lang w:val="sv-SE"/>
      </w:rPr>
      <w:instrText xml:space="preserve"> PAGE </w:instrText>
    </w:r>
    <w:r w:rsidR="003053BC" w:rsidRPr="004759D7">
      <w:rPr>
        <w:sz w:val="20"/>
        <w:szCs w:val="20"/>
      </w:rPr>
      <w:fldChar w:fldCharType="separate"/>
    </w:r>
    <w:r w:rsidR="001D1BFE">
      <w:rPr>
        <w:noProof/>
        <w:sz w:val="20"/>
        <w:szCs w:val="20"/>
        <w:lang w:val="sv-SE"/>
      </w:rPr>
      <w:t>1</w:t>
    </w:r>
    <w:r w:rsidR="003053BC" w:rsidRPr="004759D7">
      <w:rPr>
        <w:sz w:val="20"/>
        <w:szCs w:val="20"/>
      </w:rPr>
      <w:fldChar w:fldCharType="end"/>
    </w:r>
    <w:r w:rsidR="00810C5F" w:rsidRPr="00C24034">
      <w:rPr>
        <w:sz w:val="20"/>
        <w:szCs w:val="20"/>
        <w:lang w:val="sv-SE"/>
      </w:rPr>
      <w:t xml:space="preserve"> of</w:t>
    </w:r>
    <w:r w:rsidR="004759D7" w:rsidRPr="00C24034">
      <w:rPr>
        <w:sz w:val="20"/>
        <w:szCs w:val="20"/>
        <w:lang w:val="sv-SE"/>
      </w:rPr>
      <w:t xml:space="preserve"> </w:t>
    </w:r>
    <w:r w:rsidR="003053BC" w:rsidRPr="004759D7">
      <w:rPr>
        <w:sz w:val="20"/>
        <w:szCs w:val="20"/>
      </w:rPr>
      <w:fldChar w:fldCharType="begin"/>
    </w:r>
    <w:r w:rsidR="004759D7" w:rsidRPr="00C24034">
      <w:rPr>
        <w:sz w:val="20"/>
        <w:szCs w:val="20"/>
        <w:lang w:val="sv-SE"/>
      </w:rPr>
      <w:instrText xml:space="preserve"> NUMPAGES </w:instrText>
    </w:r>
    <w:r w:rsidR="003053BC" w:rsidRPr="004759D7">
      <w:rPr>
        <w:sz w:val="20"/>
        <w:szCs w:val="20"/>
      </w:rPr>
      <w:fldChar w:fldCharType="separate"/>
    </w:r>
    <w:r w:rsidR="001D1BFE">
      <w:rPr>
        <w:noProof/>
        <w:sz w:val="20"/>
        <w:szCs w:val="20"/>
        <w:lang w:val="sv-SE"/>
      </w:rPr>
      <w:t>3</w:t>
    </w:r>
    <w:r w:rsidR="003053BC" w:rsidRPr="004759D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7FC17" w14:textId="77777777" w:rsidR="009C6BDA" w:rsidRDefault="009C6BDA">
      <w:r>
        <w:separator/>
      </w:r>
    </w:p>
  </w:footnote>
  <w:footnote w:type="continuationSeparator" w:id="0">
    <w:p w14:paraId="1F765E32" w14:textId="77777777" w:rsidR="009C6BDA" w:rsidRDefault="009C6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90898"/>
    <w:multiLevelType w:val="hybridMultilevel"/>
    <w:tmpl w:val="A4EED4DA"/>
    <w:lvl w:ilvl="0" w:tplc="C4547BE4">
      <w:numFmt w:val="bullet"/>
      <w:lvlText w:val="-"/>
      <w:lvlJc w:val="left"/>
      <w:pPr>
        <w:tabs>
          <w:tab w:val="num" w:pos="567"/>
        </w:tabs>
        <w:ind w:left="1065" w:hanging="106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301BC9"/>
    <w:multiLevelType w:val="hybridMultilevel"/>
    <w:tmpl w:val="6EBED484"/>
    <w:lvl w:ilvl="0" w:tplc="C4547BE4">
      <w:numFmt w:val="bullet"/>
      <w:lvlText w:val="-"/>
      <w:lvlJc w:val="left"/>
      <w:pPr>
        <w:tabs>
          <w:tab w:val="num" w:pos="567"/>
        </w:tabs>
        <w:ind w:left="1065" w:hanging="106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0F"/>
    <w:rsid w:val="0000377D"/>
    <w:rsid w:val="00007784"/>
    <w:rsid w:val="0001131B"/>
    <w:rsid w:val="0001618B"/>
    <w:rsid w:val="00025A18"/>
    <w:rsid w:val="00025F14"/>
    <w:rsid w:val="0003196C"/>
    <w:rsid w:val="00046463"/>
    <w:rsid w:val="0005364B"/>
    <w:rsid w:val="000628BF"/>
    <w:rsid w:val="00064ED8"/>
    <w:rsid w:val="00065FB8"/>
    <w:rsid w:val="0006675A"/>
    <w:rsid w:val="000758A2"/>
    <w:rsid w:val="00082CBA"/>
    <w:rsid w:val="0009103F"/>
    <w:rsid w:val="00092834"/>
    <w:rsid w:val="0009660B"/>
    <w:rsid w:val="000A5376"/>
    <w:rsid w:val="000B1D60"/>
    <w:rsid w:val="000C1800"/>
    <w:rsid w:val="000C6833"/>
    <w:rsid w:val="000C7ECF"/>
    <w:rsid w:val="000D5B34"/>
    <w:rsid w:val="000E5895"/>
    <w:rsid w:val="000E79D4"/>
    <w:rsid w:val="000F1220"/>
    <w:rsid w:val="000F531A"/>
    <w:rsid w:val="000F5F03"/>
    <w:rsid w:val="000F62FB"/>
    <w:rsid w:val="000F7137"/>
    <w:rsid w:val="001017D1"/>
    <w:rsid w:val="00105B1A"/>
    <w:rsid w:val="001205C7"/>
    <w:rsid w:val="00124AA5"/>
    <w:rsid w:val="001312D5"/>
    <w:rsid w:val="00133F42"/>
    <w:rsid w:val="001374FB"/>
    <w:rsid w:val="00141C08"/>
    <w:rsid w:val="00146914"/>
    <w:rsid w:val="00162105"/>
    <w:rsid w:val="00177F8E"/>
    <w:rsid w:val="001812C6"/>
    <w:rsid w:val="00183B3F"/>
    <w:rsid w:val="0019016A"/>
    <w:rsid w:val="001917AD"/>
    <w:rsid w:val="001A4466"/>
    <w:rsid w:val="001C1B77"/>
    <w:rsid w:val="001C34F6"/>
    <w:rsid w:val="001D1BFE"/>
    <w:rsid w:val="001F5A94"/>
    <w:rsid w:val="001F7423"/>
    <w:rsid w:val="00204C5A"/>
    <w:rsid w:val="002118B8"/>
    <w:rsid w:val="002150A4"/>
    <w:rsid w:val="00227BD5"/>
    <w:rsid w:val="002318AB"/>
    <w:rsid w:val="002378D5"/>
    <w:rsid w:val="00243528"/>
    <w:rsid w:val="0026093A"/>
    <w:rsid w:val="00266AAC"/>
    <w:rsid w:val="0027413B"/>
    <w:rsid w:val="0028437E"/>
    <w:rsid w:val="00295506"/>
    <w:rsid w:val="002A1603"/>
    <w:rsid w:val="002A2CC4"/>
    <w:rsid w:val="002A56F5"/>
    <w:rsid w:val="002A699D"/>
    <w:rsid w:val="002C36DB"/>
    <w:rsid w:val="002C4324"/>
    <w:rsid w:val="002C74D1"/>
    <w:rsid w:val="002D0E60"/>
    <w:rsid w:val="002D3006"/>
    <w:rsid w:val="003053BC"/>
    <w:rsid w:val="003110C8"/>
    <w:rsid w:val="0031129B"/>
    <w:rsid w:val="00331A48"/>
    <w:rsid w:val="00333C03"/>
    <w:rsid w:val="00334489"/>
    <w:rsid w:val="003376CF"/>
    <w:rsid w:val="003918A9"/>
    <w:rsid w:val="00394DAE"/>
    <w:rsid w:val="00397AA3"/>
    <w:rsid w:val="003A3461"/>
    <w:rsid w:val="003A3CBC"/>
    <w:rsid w:val="003B60C9"/>
    <w:rsid w:val="003C160E"/>
    <w:rsid w:val="003D5CD9"/>
    <w:rsid w:val="003E0C0F"/>
    <w:rsid w:val="003E1A56"/>
    <w:rsid w:val="003E4C2C"/>
    <w:rsid w:val="003E6976"/>
    <w:rsid w:val="003F1C55"/>
    <w:rsid w:val="003F20CC"/>
    <w:rsid w:val="003F2466"/>
    <w:rsid w:val="003F4366"/>
    <w:rsid w:val="00413C8D"/>
    <w:rsid w:val="004263E1"/>
    <w:rsid w:val="004322FD"/>
    <w:rsid w:val="00437F0C"/>
    <w:rsid w:val="00447E12"/>
    <w:rsid w:val="00465815"/>
    <w:rsid w:val="004665F6"/>
    <w:rsid w:val="004738CB"/>
    <w:rsid w:val="004759D7"/>
    <w:rsid w:val="00481F8D"/>
    <w:rsid w:val="00485950"/>
    <w:rsid w:val="004A0B92"/>
    <w:rsid w:val="004B31A9"/>
    <w:rsid w:val="004D07F6"/>
    <w:rsid w:val="004D1FE5"/>
    <w:rsid w:val="004E0D79"/>
    <w:rsid w:val="004E104E"/>
    <w:rsid w:val="004E3D66"/>
    <w:rsid w:val="004E6E65"/>
    <w:rsid w:val="004F4157"/>
    <w:rsid w:val="0050285E"/>
    <w:rsid w:val="00506295"/>
    <w:rsid w:val="005107CE"/>
    <w:rsid w:val="0052087A"/>
    <w:rsid w:val="005242EC"/>
    <w:rsid w:val="00526CF6"/>
    <w:rsid w:val="0053504A"/>
    <w:rsid w:val="00540A70"/>
    <w:rsid w:val="00540B4E"/>
    <w:rsid w:val="00542C57"/>
    <w:rsid w:val="00543EEE"/>
    <w:rsid w:val="005508E7"/>
    <w:rsid w:val="005524A1"/>
    <w:rsid w:val="00552A1C"/>
    <w:rsid w:val="00552F45"/>
    <w:rsid w:val="005767D6"/>
    <w:rsid w:val="00580B21"/>
    <w:rsid w:val="00581313"/>
    <w:rsid w:val="005B0FB3"/>
    <w:rsid w:val="005B2512"/>
    <w:rsid w:val="005C5E49"/>
    <w:rsid w:val="005D24A8"/>
    <w:rsid w:val="005E083B"/>
    <w:rsid w:val="005E1931"/>
    <w:rsid w:val="005E1E81"/>
    <w:rsid w:val="005F615E"/>
    <w:rsid w:val="006005F0"/>
    <w:rsid w:val="00606DFB"/>
    <w:rsid w:val="00625E6A"/>
    <w:rsid w:val="006659F8"/>
    <w:rsid w:val="00665F5F"/>
    <w:rsid w:val="00670CD0"/>
    <w:rsid w:val="00672180"/>
    <w:rsid w:val="00673557"/>
    <w:rsid w:val="00687B6E"/>
    <w:rsid w:val="0069525B"/>
    <w:rsid w:val="006A2D7D"/>
    <w:rsid w:val="006A6F0C"/>
    <w:rsid w:val="006C1D77"/>
    <w:rsid w:val="006C6413"/>
    <w:rsid w:val="006C6CA2"/>
    <w:rsid w:val="006D07E6"/>
    <w:rsid w:val="006D4872"/>
    <w:rsid w:val="006E65F4"/>
    <w:rsid w:val="006F4B6C"/>
    <w:rsid w:val="007133DA"/>
    <w:rsid w:val="0072100F"/>
    <w:rsid w:val="00721CAB"/>
    <w:rsid w:val="007243B1"/>
    <w:rsid w:val="007246CF"/>
    <w:rsid w:val="00726269"/>
    <w:rsid w:val="0073155B"/>
    <w:rsid w:val="00732FA0"/>
    <w:rsid w:val="00743DA8"/>
    <w:rsid w:val="00756C02"/>
    <w:rsid w:val="00760837"/>
    <w:rsid w:val="007652D2"/>
    <w:rsid w:val="007833EA"/>
    <w:rsid w:val="00785239"/>
    <w:rsid w:val="00786C5C"/>
    <w:rsid w:val="00790500"/>
    <w:rsid w:val="00793D9B"/>
    <w:rsid w:val="00795A27"/>
    <w:rsid w:val="007A12FF"/>
    <w:rsid w:val="007A2822"/>
    <w:rsid w:val="007B2BA9"/>
    <w:rsid w:val="007B348B"/>
    <w:rsid w:val="007C07F9"/>
    <w:rsid w:val="007D15C9"/>
    <w:rsid w:val="007D724B"/>
    <w:rsid w:val="007E2A8A"/>
    <w:rsid w:val="007F142D"/>
    <w:rsid w:val="007F31FD"/>
    <w:rsid w:val="007F4438"/>
    <w:rsid w:val="007F4985"/>
    <w:rsid w:val="00803095"/>
    <w:rsid w:val="00807308"/>
    <w:rsid w:val="00810C5F"/>
    <w:rsid w:val="008171BF"/>
    <w:rsid w:val="0082014C"/>
    <w:rsid w:val="00823735"/>
    <w:rsid w:val="00830349"/>
    <w:rsid w:val="00845F99"/>
    <w:rsid w:val="008551B4"/>
    <w:rsid w:val="00856585"/>
    <w:rsid w:val="0085735C"/>
    <w:rsid w:val="008725E4"/>
    <w:rsid w:val="008735B4"/>
    <w:rsid w:val="008911B3"/>
    <w:rsid w:val="00895CC3"/>
    <w:rsid w:val="008A269C"/>
    <w:rsid w:val="008B1DF5"/>
    <w:rsid w:val="008D7D28"/>
    <w:rsid w:val="008E388D"/>
    <w:rsid w:val="008E625C"/>
    <w:rsid w:val="008F6219"/>
    <w:rsid w:val="008F764A"/>
    <w:rsid w:val="0090074E"/>
    <w:rsid w:val="00904C0F"/>
    <w:rsid w:val="0090548B"/>
    <w:rsid w:val="00920EF9"/>
    <w:rsid w:val="00925258"/>
    <w:rsid w:val="009361B8"/>
    <w:rsid w:val="0094195C"/>
    <w:rsid w:val="0095203F"/>
    <w:rsid w:val="0095787D"/>
    <w:rsid w:val="00961D8C"/>
    <w:rsid w:val="00962C1D"/>
    <w:rsid w:val="00963A05"/>
    <w:rsid w:val="00965690"/>
    <w:rsid w:val="00973104"/>
    <w:rsid w:val="009953C0"/>
    <w:rsid w:val="009A06AC"/>
    <w:rsid w:val="009A756D"/>
    <w:rsid w:val="009B0A8E"/>
    <w:rsid w:val="009B4888"/>
    <w:rsid w:val="009C423D"/>
    <w:rsid w:val="009C6BDA"/>
    <w:rsid w:val="009F7D2C"/>
    <w:rsid w:val="00A03DD0"/>
    <w:rsid w:val="00A074EA"/>
    <w:rsid w:val="00A16050"/>
    <w:rsid w:val="00A26686"/>
    <w:rsid w:val="00A35234"/>
    <w:rsid w:val="00A4026C"/>
    <w:rsid w:val="00A502F8"/>
    <w:rsid w:val="00A604BB"/>
    <w:rsid w:val="00A70082"/>
    <w:rsid w:val="00A7111A"/>
    <w:rsid w:val="00A75C86"/>
    <w:rsid w:val="00A8328D"/>
    <w:rsid w:val="00A90694"/>
    <w:rsid w:val="00A943C9"/>
    <w:rsid w:val="00AA3993"/>
    <w:rsid w:val="00AA4229"/>
    <w:rsid w:val="00AB14B7"/>
    <w:rsid w:val="00AC3765"/>
    <w:rsid w:val="00AC449D"/>
    <w:rsid w:val="00AE2788"/>
    <w:rsid w:val="00AE4769"/>
    <w:rsid w:val="00AE5F2A"/>
    <w:rsid w:val="00B21F08"/>
    <w:rsid w:val="00B22036"/>
    <w:rsid w:val="00B22643"/>
    <w:rsid w:val="00B33637"/>
    <w:rsid w:val="00B46134"/>
    <w:rsid w:val="00B54BE4"/>
    <w:rsid w:val="00B70560"/>
    <w:rsid w:val="00B71F7E"/>
    <w:rsid w:val="00B80D8D"/>
    <w:rsid w:val="00B844E7"/>
    <w:rsid w:val="00B86676"/>
    <w:rsid w:val="00B918B8"/>
    <w:rsid w:val="00BC0B00"/>
    <w:rsid w:val="00BC3008"/>
    <w:rsid w:val="00BD2863"/>
    <w:rsid w:val="00BD7058"/>
    <w:rsid w:val="00BE3724"/>
    <w:rsid w:val="00BF2B54"/>
    <w:rsid w:val="00C01CDA"/>
    <w:rsid w:val="00C0284E"/>
    <w:rsid w:val="00C14C0A"/>
    <w:rsid w:val="00C16362"/>
    <w:rsid w:val="00C23788"/>
    <w:rsid w:val="00C24034"/>
    <w:rsid w:val="00C30F77"/>
    <w:rsid w:val="00C311C3"/>
    <w:rsid w:val="00C34AD5"/>
    <w:rsid w:val="00C36A37"/>
    <w:rsid w:val="00C431AB"/>
    <w:rsid w:val="00C4574B"/>
    <w:rsid w:val="00C50988"/>
    <w:rsid w:val="00C516EE"/>
    <w:rsid w:val="00C51821"/>
    <w:rsid w:val="00C52A3A"/>
    <w:rsid w:val="00C53224"/>
    <w:rsid w:val="00C53DEF"/>
    <w:rsid w:val="00C545E8"/>
    <w:rsid w:val="00C60843"/>
    <w:rsid w:val="00C93EEE"/>
    <w:rsid w:val="00C945D0"/>
    <w:rsid w:val="00CB68CA"/>
    <w:rsid w:val="00CC5953"/>
    <w:rsid w:val="00CC5CC6"/>
    <w:rsid w:val="00CD5AE4"/>
    <w:rsid w:val="00CE58DB"/>
    <w:rsid w:val="00CF081D"/>
    <w:rsid w:val="00CF308D"/>
    <w:rsid w:val="00CF40B4"/>
    <w:rsid w:val="00CF5C5C"/>
    <w:rsid w:val="00CF5DB7"/>
    <w:rsid w:val="00D01B11"/>
    <w:rsid w:val="00D0289E"/>
    <w:rsid w:val="00D049A4"/>
    <w:rsid w:val="00D12EFC"/>
    <w:rsid w:val="00D17412"/>
    <w:rsid w:val="00D174F4"/>
    <w:rsid w:val="00D17DFD"/>
    <w:rsid w:val="00D21E9C"/>
    <w:rsid w:val="00D2495D"/>
    <w:rsid w:val="00D24C95"/>
    <w:rsid w:val="00D304B4"/>
    <w:rsid w:val="00D40F55"/>
    <w:rsid w:val="00D42021"/>
    <w:rsid w:val="00D42446"/>
    <w:rsid w:val="00D75B48"/>
    <w:rsid w:val="00D80990"/>
    <w:rsid w:val="00D81B82"/>
    <w:rsid w:val="00D81D95"/>
    <w:rsid w:val="00D977C5"/>
    <w:rsid w:val="00DA7141"/>
    <w:rsid w:val="00DB5870"/>
    <w:rsid w:val="00DC2B25"/>
    <w:rsid w:val="00DC70A4"/>
    <w:rsid w:val="00DD3998"/>
    <w:rsid w:val="00DE6A93"/>
    <w:rsid w:val="00DF2336"/>
    <w:rsid w:val="00DF2BEC"/>
    <w:rsid w:val="00DF4CE2"/>
    <w:rsid w:val="00E028E2"/>
    <w:rsid w:val="00E07EB1"/>
    <w:rsid w:val="00E16007"/>
    <w:rsid w:val="00E162E1"/>
    <w:rsid w:val="00E24B0F"/>
    <w:rsid w:val="00E27ED8"/>
    <w:rsid w:val="00E413A2"/>
    <w:rsid w:val="00E54577"/>
    <w:rsid w:val="00E57A86"/>
    <w:rsid w:val="00E713AF"/>
    <w:rsid w:val="00E95EAA"/>
    <w:rsid w:val="00E96635"/>
    <w:rsid w:val="00E970AD"/>
    <w:rsid w:val="00EA41CC"/>
    <w:rsid w:val="00EA47CF"/>
    <w:rsid w:val="00EB36AB"/>
    <w:rsid w:val="00ED1CEF"/>
    <w:rsid w:val="00ED2796"/>
    <w:rsid w:val="00ED2BE3"/>
    <w:rsid w:val="00ED4042"/>
    <w:rsid w:val="00ED4534"/>
    <w:rsid w:val="00ED649B"/>
    <w:rsid w:val="00EF4177"/>
    <w:rsid w:val="00F05E36"/>
    <w:rsid w:val="00F1080A"/>
    <w:rsid w:val="00F1451D"/>
    <w:rsid w:val="00F22FB0"/>
    <w:rsid w:val="00F600A9"/>
    <w:rsid w:val="00F607B4"/>
    <w:rsid w:val="00F663CC"/>
    <w:rsid w:val="00F83847"/>
    <w:rsid w:val="00F906C8"/>
    <w:rsid w:val="00FA5A4A"/>
    <w:rsid w:val="00FC081C"/>
    <w:rsid w:val="00FC5F00"/>
    <w:rsid w:val="00FD1116"/>
    <w:rsid w:val="00FD38E5"/>
    <w:rsid w:val="00FD73C9"/>
    <w:rsid w:val="00FE1931"/>
    <w:rsid w:val="00FE3839"/>
    <w:rsid w:val="00FE6941"/>
    <w:rsid w:val="00FF0DFE"/>
    <w:rsid w:val="00FF0F41"/>
    <w:rsid w:val="00FF7CC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84A43"/>
  <w15:docId w15:val="{DFFF6B94-9786-414D-B768-90A4FD3D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0F"/>
    <w:rPr>
      <w:rFonts w:ascii="Garamond" w:eastAsia="SimSun" w:hAnsi="Garamond"/>
      <w:sz w:val="24"/>
      <w:szCs w:val="24"/>
      <w:lang w:eastAsia="zh-CN"/>
    </w:rPr>
  </w:style>
  <w:style w:type="paragraph" w:styleId="Heading1">
    <w:name w:val="heading 1"/>
    <w:basedOn w:val="NoSpacing"/>
    <w:next w:val="NoSpacing"/>
    <w:link w:val="Heading1Char"/>
    <w:autoRedefine/>
    <w:uiPriority w:val="9"/>
    <w:qFormat/>
    <w:rsid w:val="001C1B77"/>
    <w:pPr>
      <w:keepNext/>
      <w:keepLines/>
      <w:outlineLvl w:val="0"/>
    </w:pPr>
    <w:rPr>
      <w:rFonts w:asciiTheme="majorHAnsi" w:eastAsiaTheme="majorEastAsia" w:hAnsiTheme="majorHAnsi" w:cstheme="majorBidi"/>
      <w:b/>
      <w:bCs/>
      <w:color w:val="365F91" w:themeColor="accent1" w:themeShade="BF"/>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E0C0F"/>
    <w:rPr>
      <w:sz w:val="20"/>
      <w:szCs w:val="20"/>
    </w:rPr>
  </w:style>
  <w:style w:type="table" w:styleId="TableGrid">
    <w:name w:val="Table Grid"/>
    <w:basedOn w:val="TableNormal"/>
    <w:rsid w:val="006A6F0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A6F0C"/>
    <w:rPr>
      <w:color w:val="0000FF"/>
      <w:u w:val="single"/>
    </w:rPr>
  </w:style>
  <w:style w:type="paragraph" w:styleId="BalloonText">
    <w:name w:val="Balloon Text"/>
    <w:basedOn w:val="Normal"/>
    <w:semiHidden/>
    <w:rsid w:val="00F906C8"/>
    <w:rPr>
      <w:rFonts w:ascii="Tahoma" w:hAnsi="Tahoma" w:cs="Tahoma"/>
      <w:sz w:val="16"/>
      <w:szCs w:val="16"/>
    </w:rPr>
  </w:style>
  <w:style w:type="paragraph" w:styleId="Header">
    <w:name w:val="header"/>
    <w:basedOn w:val="Normal"/>
    <w:rsid w:val="004759D7"/>
    <w:pPr>
      <w:tabs>
        <w:tab w:val="center" w:pos="4536"/>
        <w:tab w:val="right" w:pos="9072"/>
      </w:tabs>
    </w:pPr>
  </w:style>
  <w:style w:type="paragraph" w:styleId="Footer">
    <w:name w:val="footer"/>
    <w:basedOn w:val="Normal"/>
    <w:rsid w:val="004759D7"/>
    <w:pPr>
      <w:tabs>
        <w:tab w:val="center" w:pos="4536"/>
        <w:tab w:val="right" w:pos="9072"/>
      </w:tabs>
    </w:pPr>
  </w:style>
  <w:style w:type="paragraph" w:styleId="Title">
    <w:name w:val="Title"/>
    <w:basedOn w:val="Normal"/>
    <w:next w:val="Normal"/>
    <w:link w:val="TitleChar"/>
    <w:uiPriority w:val="10"/>
    <w:qFormat/>
    <w:rsid w:val="00845F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5F99"/>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Heading1Char">
    <w:name w:val="Heading 1 Char"/>
    <w:basedOn w:val="DefaultParagraphFont"/>
    <w:link w:val="Heading1"/>
    <w:uiPriority w:val="9"/>
    <w:rsid w:val="001C1B77"/>
    <w:rPr>
      <w:rFonts w:asciiTheme="majorHAnsi" w:eastAsiaTheme="majorEastAsia" w:hAnsiTheme="majorHAnsi" w:cstheme="majorBidi"/>
      <w:b/>
      <w:bCs/>
      <w:color w:val="365F91" w:themeColor="accent1" w:themeShade="BF"/>
      <w:sz w:val="24"/>
      <w:szCs w:val="28"/>
      <w:lang w:val="en-GB" w:eastAsia="zh-CN"/>
    </w:rPr>
  </w:style>
  <w:style w:type="paragraph" w:styleId="ListParagraph">
    <w:name w:val="List Paragraph"/>
    <w:basedOn w:val="Normal"/>
    <w:uiPriority w:val="34"/>
    <w:qFormat/>
    <w:rsid w:val="00B33637"/>
    <w:pPr>
      <w:ind w:left="720"/>
      <w:contextualSpacing/>
    </w:pPr>
  </w:style>
  <w:style w:type="paragraph" w:styleId="NoSpacing">
    <w:name w:val="No Spacing"/>
    <w:uiPriority w:val="1"/>
    <w:qFormat/>
    <w:rsid w:val="00C4574B"/>
    <w:rPr>
      <w:rFonts w:ascii="Garamond" w:eastAsia="SimSun" w:hAnsi="Garamond"/>
      <w:sz w:val="24"/>
      <w:szCs w:val="24"/>
      <w:lang w:eastAsia="zh-CN"/>
    </w:rPr>
  </w:style>
  <w:style w:type="character" w:styleId="Strong">
    <w:name w:val="Strong"/>
    <w:basedOn w:val="DefaultParagraphFont"/>
    <w:uiPriority w:val="22"/>
    <w:qFormat/>
    <w:rsid w:val="00C50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1521</Words>
  <Characters>9267</Characters>
  <Application>Microsoft Office Word</Application>
  <DocSecurity>0</DocSecurity>
  <Lines>77</Lines>
  <Paragraphs>21</Paragraphs>
  <ScaleCrop>false</ScaleCrop>
  <HeadingPairs>
    <vt:vector size="8" baseType="variant">
      <vt:variant>
        <vt:lpstr>Title</vt:lpstr>
      </vt:variant>
      <vt:variant>
        <vt:i4>1</vt:i4>
      </vt:variant>
      <vt:variant>
        <vt:lpstr>Rubrik</vt:lpstr>
      </vt:variant>
      <vt:variant>
        <vt:i4>1</vt:i4>
      </vt:variant>
      <vt:variant>
        <vt:lpstr>Τίτλος</vt:lpstr>
      </vt:variant>
      <vt:variant>
        <vt:i4>1</vt:i4>
      </vt:variant>
      <vt:variant>
        <vt:lpstr>Titel</vt:lpstr>
      </vt:variant>
      <vt:variant>
        <vt:i4>1</vt:i4>
      </vt:variant>
    </vt:vector>
  </HeadingPairs>
  <TitlesOfParts>
    <vt:vector size="4" baseType="lpstr">
      <vt:lpstr>Brancheplattegrond brengt loopbanen en leerwegen in kaart</vt:lpstr>
      <vt:lpstr>Brancheplattegrond brengt loopbanen en leerwegen in kaart</vt:lpstr>
      <vt:lpstr>Brancheplattegrond brengt loopbanen en leerwegen in kaart</vt:lpstr>
      <vt:lpstr>Brancheplattegrond brengt loopbanen en leerwegen in kaart</vt:lpstr>
    </vt:vector>
  </TitlesOfParts>
  <Company>Home</Company>
  <LinksUpToDate>false</LinksUpToDate>
  <CharactersWithSpaces>10767</CharactersWithSpaces>
  <SharedDoc>false</SharedDoc>
  <HLinks>
    <vt:vector size="12" baseType="variant">
      <vt:variant>
        <vt:i4>3473480</vt:i4>
      </vt:variant>
      <vt:variant>
        <vt:i4>3</vt:i4>
      </vt:variant>
      <vt:variant>
        <vt:i4>0</vt:i4>
      </vt:variant>
      <vt:variant>
        <vt:i4>5</vt:i4>
      </vt:variant>
      <vt:variant>
        <vt:lpwstr>mailto:m.sprengers@marktmonitor.com</vt:lpwstr>
      </vt:variant>
      <vt:variant>
        <vt:lpwstr/>
      </vt:variant>
      <vt:variant>
        <vt:i4>4653137</vt:i4>
      </vt:variant>
      <vt:variant>
        <vt:i4>0</vt:i4>
      </vt:variant>
      <vt:variant>
        <vt:i4>0</vt:i4>
      </vt:variant>
      <vt:variant>
        <vt:i4>5</vt:i4>
      </vt:variant>
      <vt:variant>
        <vt:lpwstr>http://www.marktmonitor.com/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Brancheplattegrond brengt loopbanen en leerwegen in kaart</dc:title>
  <dc:creator>Harm Weistra</dc:creator>
  <cp:lastModifiedBy>Joanna Kwapniewska</cp:lastModifiedBy>
  <cp:revision>2</cp:revision>
  <cp:lastPrinted>2012-06-18T08:38:00Z</cp:lastPrinted>
  <dcterms:created xsi:type="dcterms:W3CDTF">2021-01-05T13:49:00Z</dcterms:created>
  <dcterms:modified xsi:type="dcterms:W3CDTF">2021-01-05T13:49:00Z</dcterms:modified>
</cp:coreProperties>
</file>